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F5" w:rsidRPr="00DC14DA" w:rsidRDefault="00126CF5" w:rsidP="00C57660">
      <w:pPr>
        <w:pStyle w:val="Default"/>
        <w:ind w:firstLineChars="2000" w:firstLine="4800"/>
        <w:jc w:val="right"/>
        <w:rPr>
          <w:rFonts w:asciiTheme="minorHAnsi" w:eastAsiaTheme="minorHAnsi"/>
          <w:color w:val="000000" w:themeColor="text1"/>
        </w:rPr>
      </w:pPr>
    </w:p>
    <w:p w:rsidR="00995B87" w:rsidRPr="00AD0A01" w:rsidRDefault="00995B87" w:rsidP="00AD0A01">
      <w:pPr>
        <w:pStyle w:val="Default"/>
        <w:ind w:firstLineChars="2000" w:firstLine="4000"/>
        <w:jc w:val="right"/>
        <w:rPr>
          <w:rFonts w:asciiTheme="minorHAnsi" w:eastAsiaTheme="minorHAnsi"/>
          <w:sz w:val="20"/>
          <w:szCs w:val="20"/>
        </w:rPr>
      </w:pPr>
      <w:r w:rsidRPr="00AD0A01">
        <w:rPr>
          <w:rFonts w:asciiTheme="minorHAnsi" w:eastAsiaTheme="minorHAnsi"/>
          <w:sz w:val="20"/>
          <w:szCs w:val="20"/>
        </w:rPr>
        <w:t xml:space="preserve"> </w:t>
      </w:r>
      <w:r w:rsidR="00AD0A01" w:rsidRPr="00AD0A01">
        <w:rPr>
          <w:rFonts w:asciiTheme="minorHAnsi" w:eastAsiaTheme="minorHAnsi" w:hint="eastAsia"/>
          <w:sz w:val="20"/>
          <w:szCs w:val="20"/>
        </w:rPr>
        <w:t>2019年3月2日</w:t>
      </w:r>
    </w:p>
    <w:p w:rsidR="00995B87" w:rsidRPr="00AD0A01" w:rsidRDefault="00AD0A01" w:rsidP="00F37A60">
      <w:pPr>
        <w:pStyle w:val="Default"/>
        <w:jc w:val="right"/>
        <w:rPr>
          <w:rFonts w:asciiTheme="minorHAnsi" w:eastAsiaTheme="minorHAnsi" w:hint="eastAsia"/>
          <w:sz w:val="20"/>
          <w:szCs w:val="20"/>
        </w:rPr>
      </w:pPr>
      <w:r w:rsidRPr="00AD0A01">
        <w:rPr>
          <w:rFonts w:asciiTheme="minorHAnsi" w:eastAsiaTheme="minorHAnsi" w:hint="eastAsia"/>
          <w:sz w:val="20"/>
          <w:szCs w:val="20"/>
        </w:rPr>
        <w:t>リトルリーグ東北連盟</w:t>
      </w:r>
    </w:p>
    <w:p w:rsidR="00AD0A01" w:rsidRPr="00AD0A01" w:rsidRDefault="00AD0A01" w:rsidP="00AD0A01">
      <w:pPr>
        <w:pStyle w:val="Default"/>
        <w:wordWrap w:val="0"/>
        <w:jc w:val="right"/>
        <w:rPr>
          <w:rFonts w:asciiTheme="minorHAnsi" w:eastAsiaTheme="minorHAnsi"/>
          <w:sz w:val="20"/>
          <w:szCs w:val="20"/>
        </w:rPr>
      </w:pPr>
      <w:r w:rsidRPr="00AD0A01">
        <w:rPr>
          <w:rFonts w:asciiTheme="minorHAnsi" w:eastAsiaTheme="minorHAnsi" w:hint="eastAsia"/>
          <w:sz w:val="20"/>
          <w:szCs w:val="20"/>
        </w:rPr>
        <w:t>会長　小林　靖俊</w:t>
      </w:r>
    </w:p>
    <w:p w:rsidR="00995B87" w:rsidRDefault="00995B87" w:rsidP="00F37A60">
      <w:pPr>
        <w:pStyle w:val="Default"/>
        <w:jc w:val="center"/>
        <w:rPr>
          <w:rFonts w:asciiTheme="minorHAnsi" w:eastAsiaTheme="minorHAnsi" w:hint="eastAsia"/>
          <w:b/>
          <w:sz w:val="32"/>
          <w:szCs w:val="32"/>
          <w:u w:val="single"/>
        </w:rPr>
      </w:pPr>
      <w:r w:rsidRPr="00E27E7A">
        <w:rPr>
          <w:rFonts w:asciiTheme="minorHAnsi" w:eastAsiaTheme="minorHAnsi" w:hint="eastAsia"/>
          <w:b/>
          <w:sz w:val="32"/>
          <w:szCs w:val="32"/>
          <w:u w:val="single"/>
        </w:rPr>
        <w:t>「コンプライアンス指針」制定について</w:t>
      </w:r>
    </w:p>
    <w:p w:rsidR="0005706F" w:rsidRPr="0005706F" w:rsidRDefault="0005706F" w:rsidP="00F37A60">
      <w:pPr>
        <w:pStyle w:val="Default"/>
        <w:jc w:val="center"/>
        <w:rPr>
          <w:rFonts w:asciiTheme="minorHAnsi" w:eastAsiaTheme="minorHAnsi"/>
          <w:b/>
          <w:sz w:val="18"/>
          <w:szCs w:val="18"/>
          <w:u w:val="single"/>
        </w:rPr>
      </w:pPr>
    </w:p>
    <w:p w:rsidR="00995B87" w:rsidRPr="00E27E7A" w:rsidRDefault="00995B87" w:rsidP="00995B87">
      <w:pPr>
        <w:pStyle w:val="Default"/>
        <w:rPr>
          <w:rFonts w:asciiTheme="minorHAnsi" w:eastAsiaTheme="minorHAnsi"/>
          <w:b/>
          <w:color w:val="000000" w:themeColor="text1"/>
          <w:sz w:val="28"/>
          <w:szCs w:val="28"/>
        </w:rPr>
      </w:pPr>
      <w:r w:rsidRPr="00E27E7A">
        <w:rPr>
          <w:rFonts w:asciiTheme="minorHAnsi" w:eastAsiaTheme="minorHAnsi" w:hint="eastAsia"/>
          <w:b/>
          <w:color w:val="000000" w:themeColor="text1"/>
          <w:sz w:val="28"/>
          <w:szCs w:val="28"/>
        </w:rPr>
        <w:t>「はじめに」</w:t>
      </w:r>
    </w:p>
    <w:p w:rsidR="00995B87" w:rsidRPr="009A393E" w:rsidRDefault="00AD0A01" w:rsidP="00975EE5">
      <w:pPr>
        <w:pStyle w:val="Default"/>
        <w:ind w:firstLineChars="100" w:firstLine="210"/>
        <w:rPr>
          <w:rFonts w:asciiTheme="minorHAnsi" w:eastAsiaTheme="minorHAnsi"/>
          <w:sz w:val="21"/>
          <w:szCs w:val="21"/>
        </w:rPr>
      </w:pPr>
      <w:r>
        <w:rPr>
          <w:rFonts w:asciiTheme="minorHAnsi" w:eastAsiaTheme="minorHAnsi" w:hint="eastAsia"/>
          <w:sz w:val="21"/>
          <w:szCs w:val="21"/>
        </w:rPr>
        <w:t>リトルリーグ東北連盟</w:t>
      </w:r>
      <w:r w:rsidR="00995B87" w:rsidRPr="009A393E">
        <w:rPr>
          <w:rFonts w:asciiTheme="minorHAnsi" w:eastAsiaTheme="minorHAnsi" w:hint="eastAsia"/>
          <w:sz w:val="21"/>
          <w:szCs w:val="21"/>
        </w:rPr>
        <w:t>（以下「</w:t>
      </w:r>
      <w:r>
        <w:rPr>
          <w:rFonts w:asciiTheme="minorHAnsi" w:eastAsiaTheme="minorHAnsi" w:hint="eastAsia"/>
          <w:sz w:val="21"/>
          <w:szCs w:val="21"/>
        </w:rPr>
        <w:t>東北連盟」という）に所属する役職員並びに所属6県協会</w:t>
      </w:r>
      <w:r w:rsidR="00995B87" w:rsidRPr="009A393E">
        <w:rPr>
          <w:rFonts w:asciiTheme="minorHAnsi" w:eastAsiaTheme="minorHAnsi" w:hint="eastAsia"/>
          <w:sz w:val="21"/>
          <w:szCs w:val="21"/>
        </w:rPr>
        <w:t>（以下「</w:t>
      </w:r>
      <w:r>
        <w:rPr>
          <w:rFonts w:asciiTheme="minorHAnsi" w:eastAsiaTheme="minorHAnsi" w:hint="eastAsia"/>
          <w:sz w:val="21"/>
          <w:szCs w:val="21"/>
        </w:rPr>
        <w:t>6県協会</w:t>
      </w:r>
      <w:r w:rsidR="00995B87" w:rsidRPr="009A393E">
        <w:rPr>
          <w:rFonts w:asciiTheme="minorHAnsi" w:eastAsiaTheme="minorHAnsi" w:hint="eastAsia"/>
          <w:sz w:val="21"/>
          <w:szCs w:val="21"/>
        </w:rPr>
        <w:t>」という）関係者および</w:t>
      </w:r>
      <w:r>
        <w:rPr>
          <w:rFonts w:asciiTheme="minorHAnsi" w:eastAsiaTheme="minorHAnsi" w:hint="eastAsia"/>
          <w:sz w:val="21"/>
          <w:szCs w:val="21"/>
        </w:rPr>
        <w:t>6県協会</w:t>
      </w:r>
      <w:r w:rsidR="00995B87" w:rsidRPr="009A393E">
        <w:rPr>
          <w:rFonts w:asciiTheme="minorHAnsi" w:eastAsiaTheme="minorHAnsi" w:hint="eastAsia"/>
          <w:sz w:val="21"/>
          <w:szCs w:val="21"/>
        </w:rPr>
        <w:t>に所属するリーグ関係者（以下「リトルリーグ関係者」という）は、</w:t>
      </w:r>
      <w:r w:rsidR="003F01C3" w:rsidRPr="009A393E">
        <w:rPr>
          <w:rFonts w:asciiTheme="minorHAnsi" w:eastAsiaTheme="minorHAnsi" w:hint="eastAsia"/>
          <w:sz w:val="21"/>
          <w:szCs w:val="21"/>
        </w:rPr>
        <w:t>団体・組織として形態の違いはあるものの、</w:t>
      </w:r>
      <w:r w:rsidR="00995B87" w:rsidRPr="009A393E">
        <w:rPr>
          <w:rFonts w:asciiTheme="minorHAnsi" w:eastAsiaTheme="minorHAnsi" w:hint="eastAsia"/>
          <w:sz w:val="21"/>
          <w:szCs w:val="21"/>
        </w:rPr>
        <w:t>リトルリーグ精神として掲げられた活動目的を達成するためにリトルリーグ理念と規則及び一般社会のルールを守り、誠実に「コンプライアンス（法令順守）」違反のないように行動することが求められています。そのために</w:t>
      </w:r>
      <w:r>
        <w:rPr>
          <w:rFonts w:asciiTheme="minorHAnsi" w:eastAsiaTheme="minorHAnsi" w:hint="eastAsia"/>
          <w:sz w:val="21"/>
          <w:szCs w:val="21"/>
        </w:rPr>
        <w:t>東北連盟</w:t>
      </w:r>
      <w:r w:rsidR="00995B87" w:rsidRPr="009A393E">
        <w:rPr>
          <w:rFonts w:asciiTheme="minorHAnsi" w:eastAsiaTheme="minorHAnsi" w:hint="eastAsia"/>
          <w:sz w:val="21"/>
          <w:szCs w:val="21"/>
        </w:rPr>
        <w:t>では、「コンプライアンス指針</w:t>
      </w:r>
      <w:r w:rsidR="00A35964">
        <w:rPr>
          <w:rFonts w:asciiTheme="minorHAnsi" w:eastAsiaTheme="minorHAnsi" w:hint="eastAsia"/>
          <w:sz w:val="21"/>
          <w:szCs w:val="21"/>
        </w:rPr>
        <w:t>（以下「指針」という）」</w:t>
      </w:r>
      <w:r w:rsidR="00995B87" w:rsidRPr="009A393E">
        <w:rPr>
          <w:rFonts w:asciiTheme="minorHAnsi" w:eastAsiaTheme="minorHAnsi" w:hint="eastAsia"/>
          <w:sz w:val="21"/>
          <w:szCs w:val="21"/>
        </w:rPr>
        <w:t>を制定しリトルリーグ関係者の行動指針といたします。</w:t>
      </w:r>
    </w:p>
    <w:p w:rsidR="00995B87" w:rsidRPr="00DC14DA" w:rsidRDefault="00AD0A01" w:rsidP="00975EE5">
      <w:pPr>
        <w:pStyle w:val="Default"/>
        <w:ind w:firstLineChars="100" w:firstLine="210"/>
        <w:rPr>
          <w:rFonts w:asciiTheme="minorHAnsi" w:eastAsiaTheme="minorHAnsi"/>
          <w:color w:val="000000" w:themeColor="text1"/>
          <w:sz w:val="21"/>
          <w:szCs w:val="21"/>
        </w:rPr>
      </w:pPr>
      <w:r>
        <w:rPr>
          <w:rFonts w:asciiTheme="minorHAnsi" w:eastAsiaTheme="minorHAnsi" w:hint="eastAsia"/>
          <w:color w:val="000000" w:themeColor="text1"/>
          <w:sz w:val="21"/>
          <w:szCs w:val="21"/>
        </w:rPr>
        <w:t>東北連盟</w:t>
      </w:r>
      <w:r w:rsidR="00975EE5" w:rsidRPr="00240DA4">
        <w:rPr>
          <w:rFonts w:asciiTheme="minorHAnsi" w:eastAsiaTheme="minorHAnsi" w:hint="eastAsia"/>
          <w:color w:val="000000" w:themeColor="text1"/>
          <w:sz w:val="21"/>
          <w:szCs w:val="21"/>
        </w:rPr>
        <w:t>は</w:t>
      </w:r>
      <w:r w:rsidR="00995B87" w:rsidRPr="00240DA4">
        <w:rPr>
          <w:rFonts w:asciiTheme="minorHAnsi" w:eastAsiaTheme="minorHAnsi" w:hint="eastAsia"/>
          <w:color w:val="000000" w:themeColor="text1"/>
          <w:sz w:val="21"/>
          <w:szCs w:val="21"/>
        </w:rPr>
        <w:t>コンプライアンス委員会</w:t>
      </w:r>
      <w:r w:rsidR="00BB20DE" w:rsidRPr="00240DA4">
        <w:rPr>
          <w:rFonts w:asciiTheme="minorHAnsi" w:eastAsiaTheme="minorHAnsi" w:hint="eastAsia"/>
          <w:color w:val="000000" w:themeColor="text1"/>
          <w:sz w:val="21"/>
          <w:szCs w:val="21"/>
        </w:rPr>
        <w:t>（以下「委員会」という）</w:t>
      </w:r>
      <w:r w:rsidR="003F01C3" w:rsidRPr="00240DA4">
        <w:rPr>
          <w:rFonts w:asciiTheme="minorHAnsi" w:eastAsiaTheme="minorHAnsi" w:hint="eastAsia"/>
          <w:color w:val="000000" w:themeColor="text1"/>
          <w:sz w:val="21"/>
          <w:szCs w:val="21"/>
        </w:rPr>
        <w:t>と</w:t>
      </w:r>
      <w:r w:rsidR="00995B87" w:rsidRPr="00240DA4">
        <w:rPr>
          <w:rFonts w:asciiTheme="minorHAnsi" w:eastAsiaTheme="minorHAnsi" w:hint="eastAsia"/>
          <w:color w:val="000000" w:themeColor="text1"/>
          <w:sz w:val="21"/>
          <w:szCs w:val="21"/>
        </w:rPr>
        <w:t>コンプライアンス案件窓口</w:t>
      </w:r>
      <w:r w:rsidR="00BB20DE" w:rsidRPr="00240DA4">
        <w:rPr>
          <w:rFonts w:asciiTheme="minorHAnsi" w:eastAsiaTheme="minorHAnsi" w:hint="eastAsia"/>
          <w:color w:val="000000" w:themeColor="text1"/>
          <w:sz w:val="21"/>
          <w:szCs w:val="21"/>
        </w:rPr>
        <w:t>（以下「窓口」という）</w:t>
      </w:r>
      <w:r w:rsidR="00995B87" w:rsidRPr="00240DA4">
        <w:rPr>
          <w:rFonts w:asciiTheme="minorHAnsi" w:eastAsiaTheme="minorHAnsi" w:hint="eastAsia"/>
          <w:color w:val="000000" w:themeColor="text1"/>
          <w:sz w:val="21"/>
          <w:szCs w:val="21"/>
        </w:rPr>
        <w:t>を</w:t>
      </w:r>
      <w:r w:rsidR="003F01C3" w:rsidRPr="00240DA4">
        <w:rPr>
          <w:rFonts w:asciiTheme="minorHAnsi" w:eastAsiaTheme="minorHAnsi" w:hint="eastAsia"/>
          <w:color w:val="000000" w:themeColor="text1"/>
          <w:sz w:val="21"/>
          <w:szCs w:val="21"/>
        </w:rPr>
        <w:t>設置、</w:t>
      </w:r>
      <w:r>
        <w:rPr>
          <w:rFonts w:asciiTheme="minorHAnsi" w:eastAsiaTheme="minorHAnsi" w:hint="eastAsia"/>
          <w:color w:val="000000" w:themeColor="text1"/>
          <w:sz w:val="21"/>
          <w:szCs w:val="21"/>
        </w:rPr>
        <w:t>6県協会</w:t>
      </w:r>
      <w:r w:rsidR="00BB20DE" w:rsidRPr="00240DA4">
        <w:rPr>
          <w:rFonts w:asciiTheme="minorHAnsi" w:eastAsiaTheme="minorHAnsi" w:hint="eastAsia"/>
          <w:color w:val="000000" w:themeColor="text1"/>
          <w:sz w:val="21"/>
          <w:szCs w:val="21"/>
        </w:rPr>
        <w:t>は</w:t>
      </w:r>
      <w:r w:rsidR="00975EE5" w:rsidRPr="00240DA4">
        <w:rPr>
          <w:rFonts w:asciiTheme="minorHAnsi" w:eastAsiaTheme="minorHAnsi" w:hint="eastAsia"/>
          <w:color w:val="000000" w:themeColor="text1"/>
          <w:sz w:val="21"/>
          <w:szCs w:val="21"/>
        </w:rPr>
        <w:t>各</w:t>
      </w:r>
      <w:r>
        <w:rPr>
          <w:rFonts w:asciiTheme="minorHAnsi" w:eastAsiaTheme="minorHAnsi" w:hint="eastAsia"/>
          <w:color w:val="000000" w:themeColor="text1"/>
          <w:sz w:val="21"/>
          <w:szCs w:val="21"/>
        </w:rPr>
        <w:t>県協会</w:t>
      </w:r>
      <w:r w:rsidR="00975EE5" w:rsidRPr="00240DA4">
        <w:rPr>
          <w:rFonts w:asciiTheme="minorHAnsi" w:eastAsiaTheme="minorHAnsi" w:hint="eastAsia"/>
          <w:color w:val="000000" w:themeColor="text1"/>
          <w:sz w:val="21"/>
          <w:szCs w:val="21"/>
        </w:rPr>
        <w:t>内で</w:t>
      </w:r>
      <w:r w:rsidR="00E27E7A">
        <w:rPr>
          <w:rFonts w:asciiTheme="minorHAnsi" w:eastAsiaTheme="minorHAnsi" w:hint="eastAsia"/>
          <w:color w:val="000000" w:themeColor="text1"/>
          <w:sz w:val="21"/>
          <w:szCs w:val="21"/>
        </w:rPr>
        <w:t>コンプライアンス担当（以下「県協会</w:t>
      </w:r>
      <w:r w:rsidR="00A35964" w:rsidRPr="00240DA4">
        <w:rPr>
          <w:rFonts w:asciiTheme="minorHAnsi" w:eastAsiaTheme="minorHAnsi" w:hint="eastAsia"/>
          <w:color w:val="000000" w:themeColor="text1"/>
          <w:sz w:val="21"/>
          <w:szCs w:val="21"/>
        </w:rPr>
        <w:t>の</w:t>
      </w:r>
      <w:r w:rsidR="00E27E7A">
        <w:rPr>
          <w:rFonts w:asciiTheme="minorHAnsi" w:eastAsiaTheme="minorHAnsi" w:hint="eastAsia"/>
          <w:color w:val="000000" w:themeColor="text1"/>
          <w:sz w:val="21"/>
          <w:szCs w:val="21"/>
        </w:rPr>
        <w:t>担当」という）と県協会コンプライアンス案件窓口（以下「県協会</w:t>
      </w:r>
      <w:r w:rsidR="00BB20DE" w:rsidRPr="00240DA4">
        <w:rPr>
          <w:rFonts w:asciiTheme="minorHAnsi" w:eastAsiaTheme="minorHAnsi" w:hint="eastAsia"/>
          <w:color w:val="000000" w:themeColor="text1"/>
          <w:sz w:val="21"/>
          <w:szCs w:val="21"/>
        </w:rPr>
        <w:t>窓口」という）を設置し、</w:t>
      </w:r>
      <w:r w:rsidR="00E27E7A">
        <w:rPr>
          <w:rFonts w:asciiTheme="minorHAnsi" w:eastAsiaTheme="minorHAnsi" w:hint="eastAsia"/>
          <w:color w:val="000000" w:themeColor="text1"/>
          <w:sz w:val="21"/>
          <w:szCs w:val="21"/>
        </w:rPr>
        <w:t>東北連盟と県協会</w:t>
      </w:r>
      <w:r w:rsidR="00831F3C" w:rsidRPr="00240DA4">
        <w:rPr>
          <w:rFonts w:asciiTheme="minorHAnsi" w:eastAsiaTheme="minorHAnsi" w:hint="eastAsia"/>
          <w:color w:val="000000" w:themeColor="text1"/>
          <w:sz w:val="21"/>
          <w:szCs w:val="21"/>
        </w:rPr>
        <w:t>が</w:t>
      </w:r>
      <w:r w:rsidR="00853506" w:rsidRPr="00240DA4">
        <w:rPr>
          <w:rFonts w:asciiTheme="minorHAnsi" w:eastAsiaTheme="minorHAnsi" w:hint="eastAsia"/>
          <w:color w:val="000000" w:themeColor="text1"/>
          <w:sz w:val="21"/>
          <w:szCs w:val="21"/>
        </w:rPr>
        <w:t>協働</w:t>
      </w:r>
      <w:r w:rsidR="00975EE5" w:rsidRPr="00240DA4">
        <w:rPr>
          <w:rFonts w:asciiTheme="minorHAnsi" w:eastAsiaTheme="minorHAnsi" w:hint="eastAsia"/>
          <w:color w:val="000000" w:themeColor="text1"/>
          <w:sz w:val="21"/>
          <w:szCs w:val="21"/>
        </w:rPr>
        <w:t>で</w:t>
      </w:r>
      <w:r w:rsidR="003F01C3" w:rsidRPr="00240DA4">
        <w:rPr>
          <w:rFonts w:asciiTheme="minorHAnsi" w:eastAsiaTheme="minorHAnsi" w:hint="eastAsia"/>
          <w:color w:val="000000" w:themeColor="text1"/>
          <w:sz w:val="21"/>
          <w:szCs w:val="21"/>
        </w:rPr>
        <w:t>運営</w:t>
      </w:r>
      <w:r w:rsidR="00995B87" w:rsidRPr="00240DA4">
        <w:rPr>
          <w:rFonts w:asciiTheme="minorHAnsi" w:eastAsiaTheme="minorHAnsi" w:hint="eastAsia"/>
          <w:color w:val="000000" w:themeColor="text1"/>
          <w:sz w:val="21"/>
          <w:szCs w:val="21"/>
        </w:rPr>
        <w:t>していく方針を</w:t>
      </w:r>
      <w:r w:rsidR="00975EE5" w:rsidRPr="00240DA4">
        <w:rPr>
          <w:rFonts w:asciiTheme="minorHAnsi" w:eastAsiaTheme="minorHAnsi" w:hint="eastAsia"/>
          <w:color w:val="000000" w:themeColor="text1"/>
          <w:sz w:val="21"/>
          <w:szCs w:val="21"/>
        </w:rPr>
        <w:t>下記の通り</w:t>
      </w:r>
      <w:r w:rsidR="00995B87" w:rsidRPr="00240DA4">
        <w:rPr>
          <w:rFonts w:asciiTheme="minorHAnsi" w:eastAsiaTheme="minorHAnsi" w:hint="eastAsia"/>
          <w:color w:val="000000" w:themeColor="text1"/>
          <w:sz w:val="21"/>
          <w:szCs w:val="21"/>
        </w:rPr>
        <w:t>定めます。</w:t>
      </w:r>
    </w:p>
    <w:p w:rsidR="00995B87" w:rsidRDefault="00995B87" w:rsidP="00975EE5">
      <w:pPr>
        <w:pStyle w:val="Default"/>
        <w:ind w:firstLineChars="100" w:firstLine="210"/>
        <w:rPr>
          <w:rFonts w:asciiTheme="minorHAnsi" w:eastAsiaTheme="minorHAnsi" w:hint="eastAsia"/>
          <w:sz w:val="21"/>
          <w:szCs w:val="21"/>
        </w:rPr>
      </w:pPr>
      <w:r w:rsidRPr="009A393E">
        <w:rPr>
          <w:rFonts w:asciiTheme="minorHAnsi" w:eastAsiaTheme="minorHAnsi" w:hint="eastAsia"/>
          <w:sz w:val="21"/>
          <w:szCs w:val="21"/>
        </w:rPr>
        <w:t>リトルリーグ関係者におかれましては、本指針の周知と徹底</w:t>
      </w:r>
      <w:r w:rsidR="00A70E6C" w:rsidRPr="00853506">
        <w:rPr>
          <w:rFonts w:asciiTheme="minorHAnsi" w:eastAsiaTheme="minorHAnsi" w:hint="eastAsia"/>
          <w:sz w:val="21"/>
          <w:szCs w:val="21"/>
        </w:rPr>
        <w:t>、および委員会設置運営</w:t>
      </w:r>
      <w:r w:rsidRPr="009A393E">
        <w:rPr>
          <w:rFonts w:asciiTheme="minorHAnsi" w:eastAsiaTheme="minorHAnsi" w:hint="eastAsia"/>
          <w:sz w:val="21"/>
          <w:szCs w:val="21"/>
        </w:rPr>
        <w:t>にご理解とご協力をいただきたくお願い申し上げます。</w:t>
      </w:r>
    </w:p>
    <w:p w:rsidR="00E27E7A" w:rsidRPr="009A393E" w:rsidRDefault="00E27E7A" w:rsidP="00975EE5">
      <w:pPr>
        <w:pStyle w:val="Default"/>
        <w:ind w:firstLineChars="100" w:firstLine="210"/>
        <w:rPr>
          <w:rFonts w:asciiTheme="minorHAnsi" w:eastAsiaTheme="minorHAnsi"/>
          <w:sz w:val="21"/>
          <w:szCs w:val="21"/>
        </w:rPr>
      </w:pPr>
    </w:p>
    <w:p w:rsidR="00995B87" w:rsidRPr="00E27E7A" w:rsidRDefault="00995B87" w:rsidP="00E27E7A">
      <w:pPr>
        <w:pStyle w:val="Default"/>
        <w:jc w:val="center"/>
        <w:rPr>
          <w:rFonts w:asciiTheme="minorHAnsi" w:eastAsiaTheme="minorHAnsi"/>
          <w:b/>
          <w:sz w:val="28"/>
          <w:szCs w:val="28"/>
        </w:rPr>
      </w:pPr>
      <w:r w:rsidRPr="00E27E7A">
        <w:rPr>
          <w:rFonts w:asciiTheme="minorHAnsi" w:eastAsiaTheme="minorHAnsi" w:hint="eastAsia"/>
          <w:b/>
          <w:sz w:val="28"/>
          <w:szCs w:val="28"/>
        </w:rPr>
        <w:t>「コンプライアンス指針」</w:t>
      </w:r>
    </w:p>
    <w:p w:rsidR="00E27E7A" w:rsidRDefault="00995B87" w:rsidP="00E27E7A">
      <w:pPr>
        <w:pStyle w:val="Default"/>
        <w:numPr>
          <w:ilvl w:val="0"/>
          <w:numId w:val="2"/>
        </w:numPr>
        <w:rPr>
          <w:rFonts w:asciiTheme="minorHAnsi" w:eastAsiaTheme="minorHAnsi" w:hint="eastAsia"/>
          <w:sz w:val="21"/>
          <w:szCs w:val="21"/>
        </w:rPr>
      </w:pPr>
      <w:r w:rsidRPr="009A393E">
        <w:rPr>
          <w:rFonts w:asciiTheme="minorHAnsi" w:eastAsiaTheme="minorHAnsi" w:hint="eastAsia"/>
          <w:sz w:val="21"/>
          <w:szCs w:val="21"/>
        </w:rPr>
        <w:t>リトルリーグ関係者は、体罰・暴力行為およびいじめ、セクシャルハラスメント、</w:t>
      </w:r>
    </w:p>
    <w:p w:rsidR="00995B87" w:rsidRPr="009A393E" w:rsidRDefault="00995B87" w:rsidP="00E27E7A">
      <w:pPr>
        <w:pStyle w:val="Default"/>
        <w:ind w:left="420"/>
        <w:rPr>
          <w:rFonts w:asciiTheme="minorHAnsi" w:eastAsiaTheme="minorHAnsi"/>
          <w:sz w:val="21"/>
          <w:szCs w:val="21"/>
        </w:rPr>
      </w:pPr>
      <w:r w:rsidRPr="009A393E">
        <w:rPr>
          <w:rFonts w:asciiTheme="minorHAnsi" w:eastAsiaTheme="minorHAnsi" w:hint="eastAsia"/>
          <w:sz w:val="21"/>
          <w:szCs w:val="21"/>
        </w:rPr>
        <w:t>パワーハラスメント</w:t>
      </w:r>
      <w:r w:rsidR="00956C5A">
        <w:rPr>
          <w:rFonts w:asciiTheme="minorHAnsi" w:eastAsiaTheme="minorHAnsi" w:hint="eastAsia"/>
          <w:sz w:val="21"/>
          <w:szCs w:val="21"/>
        </w:rPr>
        <w:t>、その他組織的または個人的な法令違反行為</w:t>
      </w:r>
      <w:r w:rsidR="00E27E7A">
        <w:rPr>
          <w:rFonts w:asciiTheme="minorHAnsi" w:eastAsiaTheme="minorHAnsi" w:hint="eastAsia"/>
          <w:sz w:val="21"/>
          <w:szCs w:val="21"/>
        </w:rPr>
        <w:t>等の排除に努めると共</w:t>
      </w:r>
      <w:r w:rsidRPr="009A393E">
        <w:rPr>
          <w:rFonts w:asciiTheme="minorHAnsi" w:eastAsiaTheme="minorHAnsi" w:hint="eastAsia"/>
          <w:sz w:val="21"/>
          <w:szCs w:val="21"/>
        </w:rPr>
        <w:t>に以下のことを認識し、社会の規範を守り社会人として信頼されるように行動する。</w:t>
      </w:r>
    </w:p>
    <w:p w:rsidR="00975EE5" w:rsidRDefault="00995B87" w:rsidP="00995B87">
      <w:pPr>
        <w:pStyle w:val="Default"/>
        <w:rPr>
          <w:rFonts w:asciiTheme="minorHAnsi" w:eastAsiaTheme="minorHAnsi"/>
          <w:sz w:val="21"/>
          <w:szCs w:val="21"/>
        </w:rPr>
      </w:pPr>
      <w:r w:rsidRPr="009A393E">
        <w:rPr>
          <w:rFonts w:asciiTheme="minorHAnsi" w:eastAsiaTheme="minorHAnsi" w:hint="eastAsia"/>
          <w:sz w:val="21"/>
          <w:szCs w:val="21"/>
        </w:rPr>
        <w:t>①</w:t>
      </w:r>
      <w:r w:rsidRPr="009A393E">
        <w:rPr>
          <w:rFonts w:asciiTheme="minorHAnsi" w:eastAsiaTheme="minorHAnsi"/>
          <w:sz w:val="21"/>
          <w:szCs w:val="21"/>
        </w:rPr>
        <w:t xml:space="preserve"> </w:t>
      </w:r>
      <w:r w:rsidRPr="009A393E">
        <w:rPr>
          <w:rFonts w:asciiTheme="minorHAnsi" w:eastAsiaTheme="minorHAnsi" w:hint="eastAsia"/>
          <w:sz w:val="21"/>
          <w:szCs w:val="21"/>
        </w:rPr>
        <w:t>リトルリーグ関係者は、法令等社会規範およびリトルリーグのルールを順守し、良識</w:t>
      </w:r>
    </w:p>
    <w:p w:rsidR="00995B87" w:rsidRPr="009A393E" w:rsidRDefault="00995B87" w:rsidP="00975EE5">
      <w:pPr>
        <w:pStyle w:val="Default"/>
        <w:ind w:firstLineChars="200" w:firstLine="420"/>
        <w:rPr>
          <w:rFonts w:asciiTheme="minorHAnsi" w:eastAsiaTheme="minorHAnsi"/>
          <w:sz w:val="21"/>
          <w:szCs w:val="21"/>
        </w:rPr>
      </w:pPr>
      <w:r w:rsidRPr="009A393E">
        <w:rPr>
          <w:rFonts w:asciiTheme="minorHAnsi" w:eastAsiaTheme="minorHAnsi" w:hint="eastAsia"/>
          <w:sz w:val="21"/>
          <w:szCs w:val="21"/>
        </w:rPr>
        <w:t>ある社会人として行動する。</w:t>
      </w:r>
    </w:p>
    <w:p w:rsidR="00F37A60" w:rsidRPr="009A393E" w:rsidRDefault="00995B87" w:rsidP="00995B87">
      <w:pPr>
        <w:pStyle w:val="Default"/>
        <w:spacing w:after="119"/>
        <w:rPr>
          <w:rFonts w:asciiTheme="minorHAnsi" w:eastAsiaTheme="minorHAnsi"/>
          <w:sz w:val="21"/>
          <w:szCs w:val="21"/>
        </w:rPr>
      </w:pPr>
      <w:r w:rsidRPr="009A393E">
        <w:rPr>
          <w:rFonts w:asciiTheme="minorHAnsi" w:eastAsiaTheme="minorHAnsi" w:hint="eastAsia"/>
          <w:sz w:val="21"/>
          <w:szCs w:val="21"/>
        </w:rPr>
        <w:t>②</w:t>
      </w:r>
      <w:r w:rsidRPr="009A393E">
        <w:rPr>
          <w:rFonts w:asciiTheme="minorHAnsi" w:eastAsiaTheme="minorHAnsi"/>
          <w:sz w:val="21"/>
          <w:szCs w:val="21"/>
        </w:rPr>
        <w:t xml:space="preserve"> </w:t>
      </w:r>
      <w:r w:rsidRPr="009A393E">
        <w:rPr>
          <w:rFonts w:asciiTheme="minorHAnsi" w:eastAsiaTheme="minorHAnsi" w:hint="eastAsia"/>
          <w:sz w:val="21"/>
          <w:szCs w:val="21"/>
        </w:rPr>
        <w:t>公共の場における行動</w:t>
      </w:r>
      <w:r w:rsidR="00A70E6C" w:rsidRPr="00853506">
        <w:rPr>
          <w:rFonts w:asciiTheme="minorHAnsi" w:eastAsiaTheme="minorHAnsi" w:hint="eastAsia"/>
          <w:sz w:val="21"/>
          <w:szCs w:val="21"/>
        </w:rPr>
        <w:t>、</w:t>
      </w:r>
      <w:r w:rsidRPr="009A393E">
        <w:rPr>
          <w:rFonts w:asciiTheme="minorHAnsi" w:eastAsiaTheme="minorHAnsi" w:hint="eastAsia"/>
          <w:sz w:val="21"/>
          <w:szCs w:val="21"/>
        </w:rPr>
        <w:t>言動、服装に注意し良識ある行動を心掛ける。</w:t>
      </w:r>
    </w:p>
    <w:p w:rsidR="00995B87" w:rsidRPr="009A393E" w:rsidRDefault="00995B87" w:rsidP="00995B87">
      <w:pPr>
        <w:pStyle w:val="Default"/>
        <w:spacing w:after="119"/>
        <w:rPr>
          <w:rFonts w:asciiTheme="minorHAnsi" w:eastAsiaTheme="minorHAnsi"/>
          <w:sz w:val="21"/>
          <w:szCs w:val="21"/>
        </w:rPr>
      </w:pPr>
      <w:r w:rsidRPr="009A393E">
        <w:rPr>
          <w:rFonts w:asciiTheme="minorHAnsi" w:eastAsiaTheme="minorHAnsi" w:hint="eastAsia"/>
          <w:sz w:val="21"/>
          <w:szCs w:val="21"/>
        </w:rPr>
        <w:t>③</w:t>
      </w:r>
      <w:r w:rsidRPr="009A393E">
        <w:rPr>
          <w:rFonts w:asciiTheme="minorHAnsi" w:eastAsiaTheme="minorHAnsi"/>
          <w:sz w:val="21"/>
          <w:szCs w:val="21"/>
        </w:rPr>
        <w:t xml:space="preserve"> </w:t>
      </w:r>
      <w:r w:rsidRPr="009A393E">
        <w:rPr>
          <w:rFonts w:asciiTheme="minorHAnsi" w:eastAsiaTheme="minorHAnsi" w:hint="eastAsia"/>
          <w:sz w:val="21"/>
          <w:szCs w:val="21"/>
        </w:rPr>
        <w:t>差別的な行動および言動をしない。</w:t>
      </w:r>
    </w:p>
    <w:p w:rsidR="00995B87" w:rsidRPr="009A393E" w:rsidRDefault="00995B87" w:rsidP="00995B87">
      <w:pPr>
        <w:pStyle w:val="Default"/>
        <w:spacing w:after="119"/>
        <w:rPr>
          <w:rFonts w:asciiTheme="minorHAnsi" w:eastAsiaTheme="minorHAnsi"/>
          <w:sz w:val="21"/>
          <w:szCs w:val="21"/>
        </w:rPr>
      </w:pPr>
      <w:r w:rsidRPr="009A393E">
        <w:rPr>
          <w:rFonts w:asciiTheme="minorHAnsi" w:eastAsiaTheme="minorHAnsi" w:hint="eastAsia"/>
          <w:sz w:val="21"/>
          <w:szCs w:val="21"/>
        </w:rPr>
        <w:t>④</w:t>
      </w:r>
      <w:r w:rsidRPr="009A393E">
        <w:rPr>
          <w:rFonts w:asciiTheme="minorHAnsi" w:eastAsiaTheme="minorHAnsi"/>
          <w:sz w:val="21"/>
          <w:szCs w:val="21"/>
        </w:rPr>
        <w:t xml:space="preserve"> </w:t>
      </w:r>
      <w:r w:rsidRPr="009A393E">
        <w:rPr>
          <w:rFonts w:asciiTheme="minorHAnsi" w:eastAsiaTheme="minorHAnsi" w:hint="eastAsia"/>
          <w:sz w:val="21"/>
          <w:szCs w:val="21"/>
        </w:rPr>
        <w:t>フ</w:t>
      </w:r>
      <w:r w:rsidR="00C4232B" w:rsidRPr="009A393E">
        <w:rPr>
          <w:rFonts w:asciiTheme="minorHAnsi" w:eastAsiaTheme="minorHAnsi" w:hint="eastAsia"/>
          <w:sz w:val="21"/>
          <w:szCs w:val="21"/>
        </w:rPr>
        <w:t>ェ</w:t>
      </w:r>
      <w:r w:rsidRPr="009A393E">
        <w:rPr>
          <w:rFonts w:asciiTheme="minorHAnsi" w:eastAsiaTheme="minorHAnsi" w:hint="eastAsia"/>
          <w:sz w:val="21"/>
          <w:szCs w:val="21"/>
        </w:rPr>
        <w:t>アプレーの精神を尊重する。</w:t>
      </w:r>
    </w:p>
    <w:p w:rsidR="00F44C88" w:rsidRPr="009A393E" w:rsidRDefault="00995B87" w:rsidP="00F44C88">
      <w:pPr>
        <w:pStyle w:val="Default"/>
        <w:spacing w:after="119"/>
        <w:rPr>
          <w:rFonts w:asciiTheme="minorHAnsi" w:eastAsiaTheme="minorHAnsi"/>
          <w:sz w:val="21"/>
          <w:szCs w:val="21"/>
        </w:rPr>
      </w:pPr>
      <w:r w:rsidRPr="009A393E">
        <w:rPr>
          <w:rFonts w:asciiTheme="minorHAnsi" w:eastAsiaTheme="minorHAnsi" w:hint="eastAsia"/>
          <w:sz w:val="21"/>
          <w:szCs w:val="21"/>
        </w:rPr>
        <w:t>⑤</w:t>
      </w:r>
      <w:r w:rsidRPr="009A393E">
        <w:rPr>
          <w:rFonts w:asciiTheme="minorHAnsi" w:eastAsiaTheme="minorHAnsi"/>
          <w:sz w:val="21"/>
          <w:szCs w:val="21"/>
        </w:rPr>
        <w:t xml:space="preserve"> </w:t>
      </w:r>
      <w:r w:rsidRPr="009A393E">
        <w:rPr>
          <w:rFonts w:asciiTheme="minorHAnsi" w:eastAsiaTheme="minorHAnsi" w:hint="eastAsia"/>
          <w:sz w:val="21"/>
          <w:szCs w:val="21"/>
        </w:rPr>
        <w:t>虚偽申告、不正な書類の作成など不正行為は行わない。</w:t>
      </w:r>
    </w:p>
    <w:p w:rsidR="00995B87" w:rsidRPr="009A393E" w:rsidRDefault="00995B87" w:rsidP="00F44C88">
      <w:pPr>
        <w:pStyle w:val="Default"/>
        <w:spacing w:after="119"/>
        <w:rPr>
          <w:rFonts w:asciiTheme="minorHAnsi" w:eastAsiaTheme="minorHAnsi"/>
          <w:sz w:val="21"/>
          <w:szCs w:val="21"/>
        </w:rPr>
      </w:pPr>
      <w:r w:rsidRPr="009A393E">
        <w:rPr>
          <w:rFonts w:asciiTheme="minorHAnsi" w:eastAsiaTheme="minorHAnsi" w:hint="eastAsia"/>
          <w:sz w:val="21"/>
          <w:szCs w:val="21"/>
        </w:rPr>
        <w:t>⑥</w:t>
      </w:r>
      <w:r w:rsidRPr="009A393E">
        <w:rPr>
          <w:rFonts w:asciiTheme="minorHAnsi" w:eastAsiaTheme="minorHAnsi"/>
          <w:sz w:val="21"/>
          <w:szCs w:val="21"/>
        </w:rPr>
        <w:t xml:space="preserve"> </w:t>
      </w:r>
      <w:r w:rsidRPr="009A393E">
        <w:rPr>
          <w:rFonts w:asciiTheme="minorHAnsi" w:eastAsiaTheme="minorHAnsi" w:hint="eastAsia"/>
          <w:sz w:val="21"/>
          <w:szCs w:val="21"/>
        </w:rPr>
        <w:t>環境保全の意識を持ち関連法規や条例を順守する。</w:t>
      </w:r>
    </w:p>
    <w:p w:rsidR="00995B87" w:rsidRPr="009A393E" w:rsidRDefault="00995B87" w:rsidP="00975EE5">
      <w:pPr>
        <w:pStyle w:val="Default"/>
        <w:ind w:left="420" w:hangingChars="200" w:hanging="420"/>
        <w:rPr>
          <w:rFonts w:asciiTheme="minorHAnsi" w:eastAsiaTheme="minorHAnsi"/>
          <w:sz w:val="21"/>
          <w:szCs w:val="21"/>
        </w:rPr>
      </w:pPr>
      <w:bookmarkStart w:id="0" w:name="_GoBack"/>
      <w:bookmarkEnd w:id="0"/>
      <w:r w:rsidRPr="009A393E">
        <w:rPr>
          <w:rFonts w:asciiTheme="minorHAnsi" w:eastAsiaTheme="minorHAnsi" w:hint="eastAsia"/>
          <w:sz w:val="21"/>
          <w:szCs w:val="21"/>
        </w:rPr>
        <w:lastRenderedPageBreak/>
        <w:t>２．リトルリーグ関係者は、「体罰」「暴力的行為」による指導を一切行わない。暴力的行為とは言動により相手を精神的に傷つける行為を含む。</w:t>
      </w:r>
    </w:p>
    <w:p w:rsidR="00995B87" w:rsidRPr="009A393E" w:rsidRDefault="00995B87" w:rsidP="00995B87">
      <w:pPr>
        <w:pStyle w:val="Default"/>
        <w:rPr>
          <w:rFonts w:asciiTheme="minorHAnsi" w:eastAsiaTheme="minorHAnsi"/>
          <w:sz w:val="21"/>
          <w:szCs w:val="21"/>
        </w:rPr>
      </w:pPr>
    </w:p>
    <w:p w:rsidR="00995B87" w:rsidRPr="009A393E" w:rsidRDefault="00995B87" w:rsidP="00975EE5">
      <w:pPr>
        <w:pStyle w:val="Default"/>
        <w:ind w:left="420" w:hangingChars="200" w:hanging="420"/>
        <w:rPr>
          <w:rFonts w:asciiTheme="minorHAnsi" w:eastAsiaTheme="minorHAnsi"/>
          <w:sz w:val="21"/>
          <w:szCs w:val="21"/>
        </w:rPr>
      </w:pPr>
      <w:r w:rsidRPr="00853506">
        <w:rPr>
          <w:rFonts w:asciiTheme="minorHAnsi" w:eastAsiaTheme="minorHAnsi" w:hint="eastAsia"/>
          <w:sz w:val="21"/>
          <w:szCs w:val="21"/>
        </w:rPr>
        <w:t>３．</w:t>
      </w:r>
      <w:r w:rsidR="00E27E7A">
        <w:rPr>
          <w:rFonts w:asciiTheme="minorHAnsi" w:eastAsiaTheme="minorHAnsi" w:hint="eastAsia"/>
          <w:sz w:val="21"/>
          <w:szCs w:val="21"/>
        </w:rPr>
        <w:t>東北連盟</w:t>
      </w:r>
      <w:r w:rsidRPr="00853506">
        <w:rPr>
          <w:rFonts w:asciiTheme="minorHAnsi" w:eastAsiaTheme="minorHAnsi" w:hint="eastAsia"/>
          <w:sz w:val="21"/>
          <w:szCs w:val="21"/>
        </w:rPr>
        <w:t>は、氏名、</w:t>
      </w:r>
      <w:r w:rsidRPr="009A393E">
        <w:rPr>
          <w:rFonts w:asciiTheme="minorHAnsi" w:eastAsiaTheme="minorHAnsi" w:hint="eastAsia"/>
          <w:sz w:val="21"/>
          <w:szCs w:val="21"/>
        </w:rPr>
        <w:t>住所、電話番号、生年月日、学校名等の個人情報の適正な取り扱いに努める。</w:t>
      </w:r>
      <w:r w:rsidR="00E27E7A">
        <w:rPr>
          <w:rFonts w:asciiTheme="minorHAnsi" w:eastAsiaTheme="minorHAnsi" w:hint="eastAsia"/>
          <w:sz w:val="21"/>
          <w:szCs w:val="21"/>
        </w:rPr>
        <w:t>6県協会</w:t>
      </w:r>
      <w:r w:rsidRPr="009A393E">
        <w:rPr>
          <w:rFonts w:asciiTheme="minorHAnsi" w:eastAsiaTheme="minorHAnsi" w:hint="eastAsia"/>
          <w:sz w:val="21"/>
          <w:szCs w:val="21"/>
        </w:rPr>
        <w:t>およびリーグにおいてもこの個人情報管理の方針に従い適正な管理に努めるものとする。</w:t>
      </w:r>
    </w:p>
    <w:p w:rsidR="00995B87" w:rsidRPr="009A393E" w:rsidRDefault="00995B87" w:rsidP="00995B87">
      <w:pPr>
        <w:pStyle w:val="Default"/>
        <w:rPr>
          <w:rFonts w:asciiTheme="minorHAnsi" w:eastAsiaTheme="minorHAnsi"/>
          <w:sz w:val="21"/>
          <w:szCs w:val="21"/>
        </w:rPr>
      </w:pPr>
    </w:p>
    <w:p w:rsidR="00995B87" w:rsidRPr="009A393E" w:rsidRDefault="00995B87" w:rsidP="00995B87">
      <w:pPr>
        <w:pStyle w:val="Default"/>
        <w:rPr>
          <w:rFonts w:asciiTheme="minorHAnsi" w:eastAsiaTheme="minorHAnsi"/>
          <w:sz w:val="21"/>
          <w:szCs w:val="21"/>
        </w:rPr>
      </w:pPr>
      <w:r w:rsidRPr="009A393E">
        <w:rPr>
          <w:rFonts w:asciiTheme="minorHAnsi" w:eastAsiaTheme="minorHAnsi" w:hint="eastAsia"/>
          <w:sz w:val="21"/>
          <w:szCs w:val="21"/>
        </w:rPr>
        <w:t>４．リトルリーグ関係者はリトルリーグを営利目的で利用してはならない。</w:t>
      </w:r>
    </w:p>
    <w:p w:rsidR="00995B87" w:rsidRPr="009A393E" w:rsidRDefault="00995B87" w:rsidP="00995B87">
      <w:pPr>
        <w:pStyle w:val="Default"/>
        <w:rPr>
          <w:rFonts w:asciiTheme="minorHAnsi" w:eastAsiaTheme="minorHAnsi"/>
          <w:sz w:val="21"/>
          <w:szCs w:val="21"/>
        </w:rPr>
      </w:pPr>
    </w:p>
    <w:p w:rsidR="00995B87" w:rsidRPr="009A393E" w:rsidRDefault="00995B87" w:rsidP="00975EE5">
      <w:pPr>
        <w:pStyle w:val="Default"/>
        <w:ind w:left="420" w:hangingChars="200" w:hanging="420"/>
        <w:rPr>
          <w:rFonts w:asciiTheme="minorHAnsi" w:eastAsiaTheme="minorHAnsi"/>
          <w:sz w:val="21"/>
          <w:szCs w:val="21"/>
        </w:rPr>
      </w:pPr>
      <w:r w:rsidRPr="009A393E">
        <w:rPr>
          <w:rFonts w:asciiTheme="minorHAnsi" w:eastAsiaTheme="minorHAnsi" w:hint="eastAsia"/>
          <w:sz w:val="21"/>
          <w:szCs w:val="21"/>
        </w:rPr>
        <w:t>５．リトルリーグの試合のインターネット・ＴＶ・写真提供などについてはリトルリーグ本部の承認あるいは</w:t>
      </w:r>
      <w:r w:rsidR="00C4232B" w:rsidRPr="009A393E">
        <w:rPr>
          <w:rFonts w:asciiTheme="minorHAnsi" w:eastAsiaTheme="minorHAnsi" w:hint="eastAsia"/>
          <w:sz w:val="21"/>
          <w:szCs w:val="21"/>
        </w:rPr>
        <w:t>日本</w:t>
      </w:r>
      <w:r w:rsidRPr="009A393E">
        <w:rPr>
          <w:rFonts w:asciiTheme="minorHAnsi" w:eastAsiaTheme="minorHAnsi" w:hint="eastAsia"/>
          <w:sz w:val="21"/>
          <w:szCs w:val="21"/>
        </w:rPr>
        <w:t>協会の承認を得る。なお、リトルリーガーのユニホーム着用時の肖像権については基本的にリトルリーグ本部あるいは</w:t>
      </w:r>
      <w:r w:rsidR="00C4232B" w:rsidRPr="009A393E">
        <w:rPr>
          <w:rFonts w:asciiTheme="minorHAnsi" w:eastAsiaTheme="minorHAnsi" w:hint="eastAsia"/>
          <w:sz w:val="21"/>
          <w:szCs w:val="21"/>
        </w:rPr>
        <w:t>日本</w:t>
      </w:r>
      <w:r w:rsidRPr="009A393E">
        <w:rPr>
          <w:rFonts w:asciiTheme="minorHAnsi" w:eastAsiaTheme="minorHAnsi" w:hint="eastAsia"/>
          <w:sz w:val="21"/>
          <w:szCs w:val="21"/>
        </w:rPr>
        <w:t>協会に属するものとする。</w:t>
      </w:r>
    </w:p>
    <w:p w:rsidR="00A35964" w:rsidRPr="00E27E7A" w:rsidRDefault="00A35964" w:rsidP="00995B87">
      <w:pPr>
        <w:pStyle w:val="Default"/>
        <w:rPr>
          <w:rFonts w:asciiTheme="minorHAnsi" w:eastAsiaTheme="minorHAnsi"/>
          <w:sz w:val="21"/>
          <w:szCs w:val="21"/>
        </w:rPr>
      </w:pPr>
    </w:p>
    <w:p w:rsidR="00995B87" w:rsidRPr="00E27E7A" w:rsidRDefault="00F37A60" w:rsidP="00E27E7A">
      <w:pPr>
        <w:pStyle w:val="Default"/>
        <w:jc w:val="center"/>
        <w:rPr>
          <w:rFonts w:asciiTheme="minorHAnsi" w:eastAsiaTheme="minorHAnsi"/>
          <w:b/>
          <w:sz w:val="28"/>
          <w:szCs w:val="28"/>
        </w:rPr>
      </w:pPr>
      <w:r w:rsidRPr="00E27E7A">
        <w:rPr>
          <w:rFonts w:asciiTheme="minorHAnsi" w:eastAsiaTheme="minorHAnsi" w:hint="eastAsia"/>
          <w:b/>
          <w:sz w:val="28"/>
          <w:szCs w:val="28"/>
        </w:rPr>
        <w:t>「</w:t>
      </w:r>
      <w:r w:rsidR="00956C5A" w:rsidRPr="00E27E7A">
        <w:rPr>
          <w:rFonts w:asciiTheme="minorHAnsi" w:eastAsiaTheme="minorHAnsi" w:hint="eastAsia"/>
          <w:b/>
          <w:sz w:val="28"/>
          <w:szCs w:val="28"/>
        </w:rPr>
        <w:t>コンプライアンス</w:t>
      </w:r>
      <w:r w:rsidR="00995B87" w:rsidRPr="00E27E7A">
        <w:rPr>
          <w:rFonts w:asciiTheme="minorHAnsi" w:eastAsiaTheme="minorHAnsi" w:hint="eastAsia"/>
          <w:b/>
          <w:sz w:val="28"/>
          <w:szCs w:val="28"/>
        </w:rPr>
        <w:t>委員会</w:t>
      </w:r>
      <w:r w:rsidR="002A5ABC" w:rsidRPr="00E27E7A">
        <w:rPr>
          <w:rFonts w:asciiTheme="minorHAnsi" w:eastAsiaTheme="minorHAnsi" w:hint="eastAsia"/>
          <w:b/>
          <w:sz w:val="28"/>
          <w:szCs w:val="28"/>
        </w:rPr>
        <w:t>、窓口</w:t>
      </w:r>
      <w:r w:rsidR="00956C5A" w:rsidRPr="00E27E7A">
        <w:rPr>
          <w:rFonts w:asciiTheme="minorHAnsi" w:eastAsiaTheme="minorHAnsi" w:hint="eastAsia"/>
          <w:b/>
          <w:sz w:val="28"/>
          <w:szCs w:val="28"/>
        </w:rPr>
        <w:t>など</w:t>
      </w:r>
      <w:r w:rsidR="00995B87" w:rsidRPr="00E27E7A">
        <w:rPr>
          <w:rFonts w:asciiTheme="minorHAnsi" w:eastAsiaTheme="minorHAnsi" w:hint="eastAsia"/>
          <w:b/>
          <w:sz w:val="28"/>
          <w:szCs w:val="28"/>
        </w:rPr>
        <w:t>の設置について</w:t>
      </w:r>
      <w:r w:rsidRPr="00E27E7A">
        <w:rPr>
          <w:rFonts w:asciiTheme="minorHAnsi" w:eastAsiaTheme="minorHAnsi" w:hint="eastAsia"/>
          <w:b/>
          <w:sz w:val="28"/>
          <w:szCs w:val="28"/>
        </w:rPr>
        <w:t>」</w:t>
      </w:r>
    </w:p>
    <w:p w:rsidR="00995B87" w:rsidRPr="009A393E" w:rsidRDefault="00E27E7A" w:rsidP="00995B87">
      <w:pPr>
        <w:pStyle w:val="Default"/>
        <w:rPr>
          <w:rFonts w:asciiTheme="minorHAnsi" w:eastAsiaTheme="minorHAnsi"/>
          <w:sz w:val="21"/>
          <w:szCs w:val="21"/>
        </w:rPr>
      </w:pPr>
      <w:r>
        <w:rPr>
          <w:rFonts w:asciiTheme="minorHAnsi" w:eastAsiaTheme="minorHAnsi" w:hint="eastAsia"/>
          <w:sz w:val="21"/>
          <w:szCs w:val="21"/>
        </w:rPr>
        <w:t>東北連盟</w:t>
      </w:r>
      <w:r w:rsidR="00853506" w:rsidRPr="00240DA4">
        <w:rPr>
          <w:rFonts w:asciiTheme="minorHAnsi" w:eastAsiaTheme="minorHAnsi" w:hint="eastAsia"/>
          <w:sz w:val="21"/>
          <w:szCs w:val="21"/>
        </w:rPr>
        <w:t>は</w:t>
      </w:r>
      <w:r w:rsidR="00BB20DE" w:rsidRPr="00240DA4">
        <w:rPr>
          <w:rFonts w:asciiTheme="minorHAnsi" w:eastAsiaTheme="minorHAnsi" w:hint="eastAsia"/>
          <w:sz w:val="21"/>
          <w:szCs w:val="21"/>
        </w:rPr>
        <w:t>「</w:t>
      </w:r>
      <w:r w:rsidR="00995B87" w:rsidRPr="00240DA4">
        <w:rPr>
          <w:rFonts w:asciiTheme="minorHAnsi" w:eastAsiaTheme="minorHAnsi" w:hint="eastAsia"/>
          <w:sz w:val="21"/>
          <w:szCs w:val="21"/>
        </w:rPr>
        <w:t>委員会</w:t>
      </w:r>
      <w:r w:rsidR="00BB20DE" w:rsidRPr="00240DA4">
        <w:rPr>
          <w:rFonts w:asciiTheme="minorHAnsi" w:eastAsiaTheme="minorHAnsi" w:hint="eastAsia"/>
          <w:sz w:val="21"/>
          <w:szCs w:val="21"/>
        </w:rPr>
        <w:t>」「</w:t>
      </w:r>
      <w:r w:rsidR="00995B87" w:rsidRPr="00240DA4">
        <w:rPr>
          <w:rFonts w:asciiTheme="minorHAnsi" w:eastAsiaTheme="minorHAnsi" w:hint="eastAsia"/>
          <w:sz w:val="21"/>
          <w:szCs w:val="21"/>
        </w:rPr>
        <w:t>窓口</w:t>
      </w:r>
      <w:r w:rsidR="00BB20DE" w:rsidRPr="00240DA4">
        <w:rPr>
          <w:rFonts w:asciiTheme="minorHAnsi" w:eastAsiaTheme="minorHAnsi" w:hint="eastAsia"/>
          <w:sz w:val="21"/>
          <w:szCs w:val="21"/>
        </w:rPr>
        <w:t>」</w:t>
      </w:r>
      <w:r w:rsidR="00853506" w:rsidRPr="00240DA4">
        <w:rPr>
          <w:rFonts w:asciiTheme="minorHAnsi" w:eastAsiaTheme="minorHAnsi" w:hint="eastAsia"/>
          <w:sz w:val="21"/>
          <w:szCs w:val="21"/>
        </w:rPr>
        <w:t>、</w:t>
      </w:r>
      <w:r>
        <w:rPr>
          <w:rFonts w:asciiTheme="minorHAnsi" w:eastAsiaTheme="minorHAnsi" w:hint="eastAsia"/>
          <w:sz w:val="21"/>
          <w:szCs w:val="21"/>
        </w:rPr>
        <w:t>6県協会</w:t>
      </w:r>
      <w:r w:rsidR="00853506" w:rsidRPr="00240DA4">
        <w:rPr>
          <w:rFonts w:asciiTheme="minorHAnsi" w:eastAsiaTheme="minorHAnsi" w:hint="eastAsia"/>
          <w:sz w:val="21"/>
          <w:szCs w:val="21"/>
        </w:rPr>
        <w:t>は</w:t>
      </w:r>
      <w:r>
        <w:rPr>
          <w:rFonts w:asciiTheme="minorHAnsi" w:eastAsiaTheme="minorHAnsi" w:hint="eastAsia"/>
          <w:sz w:val="21"/>
          <w:szCs w:val="21"/>
        </w:rPr>
        <w:t>「県協会</w:t>
      </w:r>
      <w:r w:rsidR="00E71BE1" w:rsidRPr="00240DA4">
        <w:rPr>
          <w:rFonts w:asciiTheme="minorHAnsi" w:eastAsiaTheme="minorHAnsi" w:hint="eastAsia"/>
          <w:sz w:val="21"/>
          <w:szCs w:val="21"/>
        </w:rPr>
        <w:t>の</w:t>
      </w:r>
      <w:r>
        <w:rPr>
          <w:rFonts w:asciiTheme="minorHAnsi" w:eastAsiaTheme="minorHAnsi" w:hint="eastAsia"/>
          <w:sz w:val="21"/>
          <w:szCs w:val="21"/>
        </w:rPr>
        <w:t>担当者」</w:t>
      </w:r>
      <w:r w:rsidR="00995B87" w:rsidRPr="00240DA4">
        <w:rPr>
          <w:rFonts w:asciiTheme="minorHAnsi" w:eastAsiaTheme="minorHAnsi" w:hint="eastAsia"/>
          <w:sz w:val="21"/>
          <w:szCs w:val="21"/>
        </w:rPr>
        <w:t>を設置</w:t>
      </w:r>
      <w:r w:rsidR="00975EE5" w:rsidRPr="00240DA4">
        <w:rPr>
          <w:rFonts w:asciiTheme="minorHAnsi" w:eastAsiaTheme="minorHAnsi" w:hint="eastAsia"/>
          <w:color w:val="000000" w:themeColor="text1"/>
          <w:sz w:val="21"/>
          <w:szCs w:val="21"/>
        </w:rPr>
        <w:t>する</w:t>
      </w:r>
      <w:r w:rsidR="00995B87" w:rsidRPr="00240DA4">
        <w:rPr>
          <w:rFonts w:asciiTheme="minorHAnsi" w:eastAsiaTheme="minorHAnsi" w:hint="eastAsia"/>
          <w:color w:val="000000" w:themeColor="text1"/>
          <w:sz w:val="21"/>
          <w:szCs w:val="21"/>
        </w:rPr>
        <w:t>。</w:t>
      </w:r>
      <w:r>
        <w:rPr>
          <w:rFonts w:asciiTheme="minorHAnsi" w:eastAsiaTheme="minorHAnsi" w:hint="eastAsia"/>
          <w:color w:val="000000" w:themeColor="text1"/>
          <w:sz w:val="21"/>
          <w:szCs w:val="21"/>
        </w:rPr>
        <w:t>「県協会の担当者は東北連盟委員会に属する」</w:t>
      </w:r>
      <w:r w:rsidR="00F06060">
        <w:rPr>
          <w:rFonts w:asciiTheme="minorHAnsi" w:eastAsiaTheme="minorHAnsi" w:hint="eastAsia"/>
          <w:color w:val="000000" w:themeColor="text1"/>
          <w:sz w:val="21"/>
          <w:szCs w:val="21"/>
        </w:rPr>
        <w:t>。</w:t>
      </w:r>
      <w:r>
        <w:rPr>
          <w:rFonts w:asciiTheme="minorHAnsi" w:eastAsiaTheme="minorHAnsi" w:hint="eastAsia"/>
          <w:color w:val="000000" w:themeColor="text1"/>
          <w:sz w:val="21"/>
          <w:szCs w:val="21"/>
        </w:rPr>
        <w:t xml:space="preserve">　</w:t>
      </w:r>
      <w:r w:rsidR="00995B87" w:rsidRPr="00240DA4">
        <w:rPr>
          <w:rFonts w:asciiTheme="minorHAnsi" w:eastAsiaTheme="minorHAnsi" w:hint="eastAsia"/>
          <w:sz w:val="21"/>
          <w:szCs w:val="21"/>
        </w:rPr>
        <w:t>制度</w:t>
      </w:r>
      <w:r w:rsidR="00995B87" w:rsidRPr="00853506">
        <w:rPr>
          <w:rFonts w:asciiTheme="minorHAnsi" w:eastAsiaTheme="minorHAnsi" w:hint="eastAsia"/>
          <w:sz w:val="21"/>
          <w:szCs w:val="21"/>
        </w:rPr>
        <w:t>の詳細ならびに相談方法は以下の通り。</w:t>
      </w:r>
    </w:p>
    <w:p w:rsidR="00995B87" w:rsidRPr="00E27E7A" w:rsidRDefault="00995B87" w:rsidP="00995B87">
      <w:pPr>
        <w:pStyle w:val="Default"/>
        <w:rPr>
          <w:rFonts w:asciiTheme="minorHAnsi" w:eastAsiaTheme="minorHAnsi"/>
          <w:sz w:val="21"/>
          <w:szCs w:val="21"/>
        </w:rPr>
      </w:pPr>
    </w:p>
    <w:p w:rsidR="00995B87" w:rsidRPr="0005706F" w:rsidRDefault="0005706F" w:rsidP="0005706F">
      <w:pPr>
        <w:rPr>
          <w:rFonts w:eastAsiaTheme="minorHAnsi" w:hint="eastAsia"/>
          <w:b/>
          <w:sz w:val="24"/>
          <w:szCs w:val="24"/>
        </w:rPr>
      </w:pPr>
      <w:r w:rsidRPr="0005706F">
        <w:rPr>
          <w:rFonts w:eastAsiaTheme="minorHAnsi" w:hint="eastAsia"/>
          <w:b/>
          <w:sz w:val="24"/>
          <w:szCs w:val="24"/>
        </w:rPr>
        <w:t>１．</w:t>
      </w:r>
      <w:r w:rsidR="00995B87" w:rsidRPr="0005706F">
        <w:rPr>
          <w:rFonts w:eastAsiaTheme="minorHAnsi" w:hint="eastAsia"/>
          <w:b/>
          <w:sz w:val="24"/>
          <w:szCs w:val="24"/>
        </w:rPr>
        <w:t>目的</w:t>
      </w:r>
    </w:p>
    <w:p w:rsidR="0005706F" w:rsidRPr="0005706F" w:rsidRDefault="0005706F" w:rsidP="0005706F">
      <w:pPr>
        <w:rPr>
          <w:rFonts w:eastAsiaTheme="minorHAnsi"/>
          <w:szCs w:val="21"/>
          <w:u w:val="single"/>
        </w:rPr>
      </w:pPr>
    </w:p>
    <w:p w:rsidR="002A5ABC" w:rsidRPr="00240DA4" w:rsidRDefault="00956C5A" w:rsidP="00995B87">
      <w:pPr>
        <w:rPr>
          <w:rFonts w:eastAsiaTheme="minorHAnsi"/>
          <w:szCs w:val="21"/>
        </w:rPr>
      </w:pPr>
      <w:r w:rsidRPr="00240DA4">
        <w:rPr>
          <w:rFonts w:eastAsiaTheme="minorHAnsi" w:hint="eastAsia"/>
          <w:szCs w:val="21"/>
        </w:rPr>
        <w:t>リトルリーグ活動における、体罰・暴力行為およびいじめ、セクシャルハラスメント、パワーハラスメントなどを撲滅するため、</w:t>
      </w:r>
      <w:r w:rsidR="00E27E7A">
        <w:rPr>
          <w:rFonts w:eastAsiaTheme="minorHAnsi" w:hint="eastAsia"/>
          <w:szCs w:val="21"/>
        </w:rPr>
        <w:t>6県協会</w:t>
      </w:r>
      <w:r w:rsidR="002A5ABC" w:rsidRPr="00240DA4">
        <w:rPr>
          <w:rFonts w:eastAsiaTheme="minorHAnsi" w:hint="eastAsia"/>
          <w:szCs w:val="21"/>
        </w:rPr>
        <w:t>は</w:t>
      </w:r>
      <w:r w:rsidR="00E27E7A">
        <w:rPr>
          <w:rFonts w:eastAsiaTheme="minorHAnsi" w:hint="eastAsia"/>
          <w:szCs w:val="21"/>
        </w:rPr>
        <w:t>県協会</w:t>
      </w:r>
      <w:r w:rsidR="00F06060">
        <w:rPr>
          <w:rFonts w:eastAsiaTheme="minorHAnsi" w:hint="eastAsia"/>
          <w:szCs w:val="21"/>
        </w:rPr>
        <w:t>の担当もしくは東北連盟委員会が</w:t>
      </w:r>
      <w:r w:rsidR="004132DB" w:rsidRPr="00240DA4">
        <w:rPr>
          <w:rFonts w:eastAsiaTheme="minorHAnsi" w:hint="eastAsia"/>
          <w:szCs w:val="21"/>
        </w:rPr>
        <w:t>、</w:t>
      </w:r>
      <w:r w:rsidR="00F06060">
        <w:rPr>
          <w:rFonts w:eastAsiaTheme="minorHAnsi" w:hint="eastAsia"/>
          <w:szCs w:val="21"/>
        </w:rPr>
        <w:t>リトルリーグ関係者および各県協会</w:t>
      </w:r>
      <w:r w:rsidRPr="00240DA4">
        <w:rPr>
          <w:rFonts w:eastAsiaTheme="minorHAnsi" w:hint="eastAsia"/>
          <w:szCs w:val="21"/>
        </w:rPr>
        <w:t>所属の指導者・選手・保護者等からの相談および通報を受け付け、事案を十全に調査する。その後、</w:t>
      </w:r>
      <w:r w:rsidR="00F06060">
        <w:rPr>
          <w:rFonts w:eastAsiaTheme="minorHAnsi" w:hint="eastAsia"/>
          <w:szCs w:val="21"/>
        </w:rPr>
        <w:t>6県協会</w:t>
      </w:r>
      <w:r w:rsidRPr="00240DA4">
        <w:rPr>
          <w:rFonts w:eastAsiaTheme="minorHAnsi" w:hint="eastAsia"/>
          <w:szCs w:val="21"/>
        </w:rPr>
        <w:t>は事案を適正に処理する。</w:t>
      </w:r>
    </w:p>
    <w:p w:rsidR="00956C5A" w:rsidRPr="009A393E" w:rsidRDefault="00995B87" w:rsidP="00956C5A">
      <w:pPr>
        <w:rPr>
          <w:rFonts w:eastAsiaTheme="minorHAnsi"/>
          <w:szCs w:val="21"/>
        </w:rPr>
      </w:pPr>
      <w:r w:rsidRPr="00240DA4">
        <w:rPr>
          <w:rFonts w:eastAsiaTheme="minorHAnsi" w:hint="eastAsia"/>
          <w:szCs w:val="21"/>
        </w:rPr>
        <w:t>委員会は、</w:t>
      </w:r>
      <w:r w:rsidR="00F06060">
        <w:rPr>
          <w:rFonts w:eastAsiaTheme="minorHAnsi" w:hint="eastAsia"/>
          <w:szCs w:val="21"/>
        </w:rPr>
        <w:t>窓口で相談を受け付けるとともに、県協会</w:t>
      </w:r>
      <w:r w:rsidR="00956C5A" w:rsidRPr="00240DA4">
        <w:rPr>
          <w:rFonts w:eastAsiaTheme="minorHAnsi" w:hint="eastAsia"/>
          <w:szCs w:val="21"/>
        </w:rPr>
        <w:t>・リーグに対し助言する。また、コンプライアンスについての啓発を積極的に行う。</w:t>
      </w:r>
    </w:p>
    <w:p w:rsidR="00995B87" w:rsidRPr="009A393E" w:rsidRDefault="00995B87" w:rsidP="00995B87">
      <w:pPr>
        <w:pStyle w:val="Default"/>
        <w:rPr>
          <w:rFonts w:asciiTheme="minorHAnsi" w:eastAsiaTheme="minorHAnsi" w:cstheme="minorBidi"/>
          <w:color w:val="auto"/>
          <w:kern w:val="2"/>
          <w:sz w:val="21"/>
          <w:szCs w:val="21"/>
        </w:rPr>
      </w:pPr>
    </w:p>
    <w:p w:rsidR="00995B87" w:rsidRPr="0005706F" w:rsidRDefault="00995B87" w:rsidP="00995B87">
      <w:pPr>
        <w:pStyle w:val="Default"/>
        <w:rPr>
          <w:rFonts w:asciiTheme="minorHAnsi" w:eastAsiaTheme="minorHAnsi"/>
          <w:b/>
          <w:sz w:val="28"/>
          <w:szCs w:val="28"/>
        </w:rPr>
      </w:pPr>
      <w:r w:rsidRPr="0005706F">
        <w:rPr>
          <w:rFonts w:asciiTheme="minorHAnsi" w:eastAsiaTheme="minorHAnsi" w:cstheme="minorBidi" w:hint="eastAsia"/>
          <w:b/>
          <w:color w:val="auto"/>
          <w:kern w:val="2"/>
          <w:sz w:val="28"/>
          <w:szCs w:val="28"/>
        </w:rPr>
        <w:t>２</w:t>
      </w:r>
      <w:r w:rsidRPr="0005706F">
        <w:rPr>
          <w:rFonts w:asciiTheme="minorHAnsi" w:eastAsiaTheme="minorHAnsi" w:cstheme="minorBidi" w:hint="eastAsia"/>
          <w:b/>
          <w:color w:val="auto"/>
          <w:kern w:val="2"/>
        </w:rPr>
        <w:t>．</w:t>
      </w:r>
      <w:r w:rsidRPr="0005706F">
        <w:rPr>
          <w:rFonts w:asciiTheme="minorHAnsi" w:eastAsiaTheme="minorHAnsi" w:hint="eastAsia"/>
          <w:b/>
        </w:rPr>
        <w:t>構成</w:t>
      </w:r>
    </w:p>
    <w:p w:rsidR="00995B87" w:rsidRPr="009A393E" w:rsidRDefault="00995B87" w:rsidP="00995B87">
      <w:pPr>
        <w:pStyle w:val="Default"/>
        <w:rPr>
          <w:rFonts w:asciiTheme="minorHAnsi" w:eastAsiaTheme="minorHAnsi"/>
          <w:sz w:val="21"/>
          <w:szCs w:val="21"/>
        </w:rPr>
      </w:pPr>
      <w:r w:rsidRPr="009A393E">
        <w:rPr>
          <w:rFonts w:asciiTheme="minorHAnsi" w:eastAsiaTheme="minorHAnsi" w:hint="eastAsia"/>
          <w:sz w:val="21"/>
          <w:szCs w:val="21"/>
        </w:rPr>
        <w:t>①委員会は委員長である統括責任者、事務局長ならびに委員が参加する。</w:t>
      </w:r>
    </w:p>
    <w:p w:rsidR="00995B87" w:rsidRPr="009A393E" w:rsidRDefault="00995B87" w:rsidP="00995B87">
      <w:pPr>
        <w:pStyle w:val="Default"/>
        <w:rPr>
          <w:rFonts w:asciiTheme="minorHAnsi" w:eastAsiaTheme="minorHAnsi"/>
          <w:sz w:val="21"/>
          <w:szCs w:val="21"/>
        </w:rPr>
      </w:pPr>
      <w:r w:rsidRPr="009A393E">
        <w:rPr>
          <w:rFonts w:asciiTheme="minorHAnsi" w:eastAsiaTheme="minorHAnsi" w:hint="eastAsia"/>
          <w:sz w:val="21"/>
          <w:szCs w:val="21"/>
        </w:rPr>
        <w:t>②</w:t>
      </w:r>
      <w:r w:rsidR="00282AF8" w:rsidRPr="009A393E">
        <w:rPr>
          <w:rFonts w:asciiTheme="minorHAnsi" w:eastAsiaTheme="minorHAnsi" w:hint="eastAsia"/>
          <w:sz w:val="21"/>
          <w:szCs w:val="21"/>
        </w:rPr>
        <w:t>委員長</w:t>
      </w:r>
      <w:r w:rsidRPr="009A393E">
        <w:rPr>
          <w:rFonts w:asciiTheme="minorHAnsi" w:eastAsiaTheme="minorHAnsi" w:hint="eastAsia"/>
          <w:sz w:val="21"/>
          <w:szCs w:val="21"/>
        </w:rPr>
        <w:t>は</w:t>
      </w:r>
      <w:r w:rsidR="00F06060">
        <w:rPr>
          <w:rFonts w:asciiTheme="minorHAnsi" w:eastAsiaTheme="minorHAnsi" w:hint="eastAsia"/>
          <w:sz w:val="21"/>
          <w:szCs w:val="21"/>
        </w:rPr>
        <w:t>東北連盟</w:t>
      </w:r>
      <w:r w:rsidRPr="009A393E">
        <w:rPr>
          <w:rFonts w:asciiTheme="minorHAnsi" w:eastAsiaTheme="minorHAnsi" w:hint="eastAsia"/>
          <w:sz w:val="21"/>
          <w:szCs w:val="21"/>
        </w:rPr>
        <w:t>の会長が就任する。</w:t>
      </w:r>
    </w:p>
    <w:p w:rsidR="00995B87" w:rsidRPr="009A393E" w:rsidRDefault="00F06060" w:rsidP="00995B87">
      <w:pPr>
        <w:pStyle w:val="Default"/>
        <w:rPr>
          <w:rFonts w:asciiTheme="minorHAnsi" w:eastAsiaTheme="minorHAnsi"/>
          <w:sz w:val="21"/>
          <w:szCs w:val="21"/>
        </w:rPr>
      </w:pPr>
      <w:r>
        <w:rPr>
          <w:rFonts w:asciiTheme="minorHAnsi" w:eastAsiaTheme="minorHAnsi" w:hint="eastAsia"/>
          <w:sz w:val="21"/>
          <w:szCs w:val="21"/>
        </w:rPr>
        <w:t>③事務局長には東北連盟</w:t>
      </w:r>
      <w:r w:rsidR="006B7B43">
        <w:rPr>
          <w:rFonts w:asciiTheme="minorHAnsi" w:eastAsiaTheme="minorHAnsi" w:hint="eastAsia"/>
          <w:sz w:val="21"/>
          <w:szCs w:val="21"/>
        </w:rPr>
        <w:t>の理事長が就任する。</w:t>
      </w:r>
    </w:p>
    <w:p w:rsidR="006B7B43" w:rsidRDefault="00995B87" w:rsidP="00975EE5">
      <w:pPr>
        <w:pStyle w:val="Default"/>
        <w:ind w:left="210" w:hangingChars="100" w:hanging="210"/>
        <w:rPr>
          <w:rFonts w:asciiTheme="minorHAnsi" w:eastAsiaTheme="minorHAnsi" w:hint="eastAsia"/>
          <w:sz w:val="21"/>
          <w:szCs w:val="21"/>
        </w:rPr>
      </w:pPr>
      <w:r w:rsidRPr="00853506">
        <w:rPr>
          <w:rFonts w:asciiTheme="minorHAnsi" w:eastAsiaTheme="minorHAnsi" w:hint="eastAsia"/>
          <w:sz w:val="21"/>
          <w:szCs w:val="21"/>
        </w:rPr>
        <w:t>④委員は</w:t>
      </w:r>
      <w:r w:rsidR="006B7B43">
        <w:rPr>
          <w:rFonts w:asciiTheme="minorHAnsi" w:eastAsiaTheme="minorHAnsi" w:hint="eastAsia"/>
          <w:sz w:val="21"/>
          <w:szCs w:val="21"/>
        </w:rPr>
        <w:t>6県協会役員より6名</w:t>
      </w:r>
      <w:r w:rsidRPr="00853506">
        <w:rPr>
          <w:rFonts w:asciiTheme="minorHAnsi" w:eastAsiaTheme="minorHAnsi" w:hint="eastAsia"/>
          <w:sz w:val="21"/>
          <w:szCs w:val="21"/>
        </w:rPr>
        <w:t>が有識者として就任する。</w:t>
      </w:r>
    </w:p>
    <w:p w:rsidR="00995B87" w:rsidRPr="00240DA4" w:rsidRDefault="00995B87" w:rsidP="006B7B43">
      <w:pPr>
        <w:pStyle w:val="Default"/>
        <w:ind w:leftChars="100" w:left="210"/>
        <w:rPr>
          <w:rFonts w:asciiTheme="minorHAnsi" w:eastAsiaTheme="minorHAnsi"/>
          <w:sz w:val="21"/>
          <w:szCs w:val="21"/>
        </w:rPr>
      </w:pPr>
      <w:r w:rsidRPr="00853506">
        <w:rPr>
          <w:rFonts w:asciiTheme="minorHAnsi" w:eastAsiaTheme="minorHAnsi" w:hint="eastAsia"/>
          <w:sz w:val="21"/>
          <w:szCs w:val="21"/>
        </w:rPr>
        <w:t>指名は</w:t>
      </w:r>
      <w:r w:rsidR="00282AF8" w:rsidRPr="00853506">
        <w:rPr>
          <w:rFonts w:asciiTheme="minorHAnsi" w:eastAsiaTheme="minorHAnsi" w:hint="eastAsia"/>
          <w:sz w:val="21"/>
          <w:szCs w:val="21"/>
        </w:rPr>
        <w:t>委員長</w:t>
      </w:r>
      <w:r w:rsidRPr="00853506">
        <w:rPr>
          <w:rFonts w:asciiTheme="minorHAnsi" w:eastAsiaTheme="minorHAnsi" w:hint="eastAsia"/>
          <w:sz w:val="21"/>
          <w:szCs w:val="21"/>
        </w:rPr>
        <w:t>が行う。委員の任期は３</w:t>
      </w:r>
      <w:r w:rsidRPr="00240DA4">
        <w:rPr>
          <w:rFonts w:asciiTheme="minorHAnsi" w:eastAsiaTheme="minorHAnsi" w:hint="eastAsia"/>
          <w:sz w:val="21"/>
          <w:szCs w:val="21"/>
        </w:rPr>
        <w:t>年とする。</w:t>
      </w:r>
    </w:p>
    <w:p w:rsidR="00E71BE1" w:rsidRDefault="00995B87" w:rsidP="0005706F">
      <w:pPr>
        <w:pStyle w:val="Default"/>
        <w:numPr>
          <w:ilvl w:val="0"/>
          <w:numId w:val="4"/>
        </w:numPr>
        <w:rPr>
          <w:rFonts w:asciiTheme="minorHAnsi" w:eastAsiaTheme="minorHAnsi" w:hint="eastAsia"/>
          <w:sz w:val="21"/>
          <w:szCs w:val="21"/>
        </w:rPr>
      </w:pPr>
      <w:r w:rsidRPr="00240DA4">
        <w:rPr>
          <w:rFonts w:asciiTheme="minorHAnsi" w:eastAsiaTheme="minorHAnsi" w:hint="eastAsia"/>
          <w:sz w:val="21"/>
          <w:szCs w:val="21"/>
        </w:rPr>
        <w:t>委員会は</w:t>
      </w:r>
      <w:r w:rsidR="006B7B43">
        <w:rPr>
          <w:rFonts w:asciiTheme="minorHAnsi" w:eastAsiaTheme="minorHAnsi" w:hint="eastAsia"/>
          <w:sz w:val="21"/>
          <w:szCs w:val="21"/>
        </w:rPr>
        <w:t>東北連盟</w:t>
      </w:r>
      <w:r w:rsidRPr="00240DA4">
        <w:rPr>
          <w:rFonts w:asciiTheme="minorHAnsi" w:eastAsiaTheme="minorHAnsi" w:hint="eastAsia"/>
          <w:sz w:val="21"/>
          <w:szCs w:val="21"/>
        </w:rPr>
        <w:t>内</w:t>
      </w:r>
      <w:r w:rsidRPr="00853506">
        <w:rPr>
          <w:rFonts w:asciiTheme="minorHAnsi" w:eastAsiaTheme="minorHAnsi" w:hint="eastAsia"/>
          <w:sz w:val="21"/>
          <w:szCs w:val="21"/>
        </w:rPr>
        <w:t>に窓口を設置する。</w:t>
      </w:r>
    </w:p>
    <w:p w:rsidR="0005706F" w:rsidRPr="00853506" w:rsidRDefault="0005706F" w:rsidP="0005706F">
      <w:pPr>
        <w:pStyle w:val="Default"/>
        <w:ind w:left="360"/>
        <w:rPr>
          <w:rFonts w:asciiTheme="minorHAnsi" w:eastAsiaTheme="minorHAnsi"/>
          <w:sz w:val="21"/>
          <w:szCs w:val="21"/>
        </w:rPr>
      </w:pPr>
    </w:p>
    <w:p w:rsidR="00995B87" w:rsidRPr="0005706F" w:rsidRDefault="0005706F" w:rsidP="0005706F">
      <w:pPr>
        <w:pStyle w:val="Default"/>
        <w:rPr>
          <w:rFonts w:asciiTheme="minorHAnsi" w:eastAsiaTheme="minorHAnsi" w:hint="eastAsia"/>
          <w:b/>
        </w:rPr>
      </w:pPr>
      <w:r w:rsidRPr="0005706F">
        <w:rPr>
          <w:rFonts w:asciiTheme="minorHAnsi" w:eastAsiaTheme="minorHAnsi" w:hint="eastAsia"/>
          <w:b/>
        </w:rPr>
        <w:lastRenderedPageBreak/>
        <w:t>３．</w:t>
      </w:r>
      <w:r w:rsidR="00995B87" w:rsidRPr="0005706F">
        <w:rPr>
          <w:rFonts w:asciiTheme="minorHAnsi" w:eastAsiaTheme="minorHAnsi" w:hint="eastAsia"/>
          <w:b/>
        </w:rPr>
        <w:t>委員会</w:t>
      </w:r>
      <w:r w:rsidR="00853506" w:rsidRPr="0005706F">
        <w:rPr>
          <w:rFonts w:asciiTheme="minorHAnsi" w:eastAsiaTheme="minorHAnsi" w:hint="eastAsia"/>
          <w:b/>
        </w:rPr>
        <w:t>・</w:t>
      </w:r>
      <w:r>
        <w:rPr>
          <w:rFonts w:asciiTheme="minorHAnsi" w:eastAsiaTheme="minorHAnsi" w:hint="eastAsia"/>
          <w:b/>
        </w:rPr>
        <w:t>６</w:t>
      </w:r>
      <w:r w:rsidR="00BA1DC9" w:rsidRPr="0005706F">
        <w:rPr>
          <w:rFonts w:asciiTheme="minorHAnsi" w:eastAsiaTheme="minorHAnsi" w:hint="eastAsia"/>
          <w:b/>
        </w:rPr>
        <w:t>県協会</w:t>
      </w:r>
      <w:r w:rsidR="00853506" w:rsidRPr="0005706F">
        <w:rPr>
          <w:rFonts w:asciiTheme="minorHAnsi" w:eastAsiaTheme="minorHAnsi" w:hint="eastAsia"/>
          <w:b/>
        </w:rPr>
        <w:t>窓口</w:t>
      </w:r>
      <w:r w:rsidR="00995B87" w:rsidRPr="0005706F">
        <w:rPr>
          <w:rFonts w:asciiTheme="minorHAnsi" w:eastAsiaTheme="minorHAnsi" w:hint="eastAsia"/>
          <w:b/>
        </w:rPr>
        <w:t>運営</w:t>
      </w:r>
    </w:p>
    <w:p w:rsidR="0005706F" w:rsidRPr="0005706F" w:rsidRDefault="0005706F" w:rsidP="0005706F">
      <w:pPr>
        <w:pStyle w:val="Default"/>
        <w:rPr>
          <w:rFonts w:asciiTheme="minorHAnsi" w:eastAsiaTheme="minorHAnsi"/>
          <w:sz w:val="21"/>
          <w:szCs w:val="21"/>
          <w:u w:val="single"/>
        </w:rPr>
      </w:pPr>
    </w:p>
    <w:p w:rsidR="00995B87" w:rsidRPr="00853506" w:rsidRDefault="00995B87" w:rsidP="00051F6B">
      <w:pPr>
        <w:pStyle w:val="Default"/>
        <w:ind w:left="210" w:hangingChars="100" w:hanging="210"/>
        <w:rPr>
          <w:rFonts w:asciiTheme="minorHAnsi" w:eastAsiaTheme="minorHAnsi"/>
          <w:sz w:val="21"/>
          <w:szCs w:val="21"/>
        </w:rPr>
      </w:pPr>
      <w:r w:rsidRPr="00240DA4">
        <w:rPr>
          <w:rFonts w:asciiTheme="minorHAnsi" w:eastAsiaTheme="minorHAnsi" w:hint="eastAsia"/>
          <w:sz w:val="21"/>
          <w:szCs w:val="21"/>
        </w:rPr>
        <w:t>①</w:t>
      </w:r>
      <w:r w:rsidR="00BA1DC9">
        <w:rPr>
          <w:rFonts w:asciiTheme="minorHAnsi" w:eastAsiaTheme="minorHAnsi" w:hint="eastAsia"/>
          <w:sz w:val="21"/>
          <w:szCs w:val="21"/>
        </w:rPr>
        <w:t>県協会・</w:t>
      </w:r>
      <w:r w:rsidR="00853506" w:rsidRPr="00240DA4">
        <w:rPr>
          <w:rFonts w:asciiTheme="minorHAnsi" w:eastAsiaTheme="minorHAnsi" w:hint="eastAsia"/>
          <w:sz w:val="21"/>
          <w:szCs w:val="21"/>
        </w:rPr>
        <w:t>リーグで発生した事案の調査・調整・処分は各連盟が行う。</w:t>
      </w:r>
      <w:r w:rsidRPr="00240DA4">
        <w:rPr>
          <w:rFonts w:asciiTheme="minorHAnsi" w:eastAsiaTheme="minorHAnsi" w:hint="eastAsia"/>
          <w:sz w:val="21"/>
          <w:szCs w:val="21"/>
        </w:rPr>
        <w:t>委員会は指針に則り</w:t>
      </w:r>
      <w:r w:rsidR="00051F6B" w:rsidRPr="00240DA4">
        <w:rPr>
          <w:rFonts w:asciiTheme="minorHAnsi" w:eastAsiaTheme="minorHAnsi" w:hint="eastAsia"/>
          <w:sz w:val="21"/>
          <w:szCs w:val="21"/>
        </w:rPr>
        <w:t>、</w:t>
      </w:r>
      <w:r w:rsidR="00051F6B" w:rsidRPr="00240DA4">
        <w:rPr>
          <w:rFonts w:asciiTheme="minorHAnsi" w:eastAsiaTheme="minorHAnsi" w:hint="eastAsia"/>
          <w:color w:val="000000" w:themeColor="text1"/>
          <w:sz w:val="21"/>
          <w:szCs w:val="21"/>
        </w:rPr>
        <w:t>事案を</w:t>
      </w:r>
      <w:r w:rsidR="00BA1DC9">
        <w:rPr>
          <w:rFonts w:asciiTheme="minorHAnsi" w:eastAsiaTheme="minorHAnsi" w:hint="eastAsia"/>
          <w:sz w:val="21"/>
          <w:szCs w:val="21"/>
        </w:rPr>
        <w:t>協議し県協会・</w:t>
      </w:r>
      <w:r w:rsidRPr="00240DA4">
        <w:rPr>
          <w:rFonts w:asciiTheme="minorHAnsi" w:eastAsiaTheme="minorHAnsi" w:hint="eastAsia"/>
          <w:sz w:val="21"/>
          <w:szCs w:val="21"/>
        </w:rPr>
        <w:t>リーグに助言する。</w:t>
      </w:r>
      <w:r w:rsidR="00051F6B" w:rsidRPr="00240DA4">
        <w:rPr>
          <w:rFonts w:asciiTheme="minorHAnsi" w:eastAsiaTheme="minorHAnsi" w:hint="eastAsia"/>
          <w:color w:val="000000" w:themeColor="text1"/>
          <w:sz w:val="21"/>
          <w:szCs w:val="21"/>
        </w:rPr>
        <w:t>また、</w:t>
      </w:r>
      <w:r w:rsidR="00BA1DC9">
        <w:rPr>
          <w:rFonts w:asciiTheme="minorHAnsi" w:eastAsiaTheme="minorHAnsi" w:hint="eastAsia"/>
          <w:sz w:val="21"/>
          <w:szCs w:val="21"/>
        </w:rPr>
        <w:t>処分の均一化など、県協会</w:t>
      </w:r>
      <w:r w:rsidRPr="00240DA4">
        <w:rPr>
          <w:rFonts w:asciiTheme="minorHAnsi" w:eastAsiaTheme="minorHAnsi" w:hint="eastAsia"/>
          <w:sz w:val="21"/>
          <w:szCs w:val="21"/>
        </w:rPr>
        <w:t>による事案</w:t>
      </w:r>
      <w:r w:rsidRPr="00853506">
        <w:rPr>
          <w:rFonts w:asciiTheme="minorHAnsi" w:eastAsiaTheme="minorHAnsi" w:hint="eastAsia"/>
          <w:sz w:val="21"/>
          <w:szCs w:val="21"/>
        </w:rPr>
        <w:t>対</w:t>
      </w:r>
      <w:r w:rsidR="00BA1DC9">
        <w:rPr>
          <w:rFonts w:asciiTheme="minorHAnsi" w:eastAsiaTheme="minorHAnsi" w:hint="eastAsia"/>
          <w:sz w:val="21"/>
          <w:szCs w:val="21"/>
        </w:rPr>
        <w:t>処の差がないように指導する。リトルリーグの存続に関わるような県協会</w:t>
      </w:r>
      <w:r w:rsidRPr="00853506">
        <w:rPr>
          <w:rFonts w:asciiTheme="minorHAnsi" w:eastAsiaTheme="minorHAnsi" w:hint="eastAsia"/>
          <w:sz w:val="21"/>
          <w:szCs w:val="21"/>
        </w:rPr>
        <w:t>対応を超える事案の場合、</w:t>
      </w:r>
      <w:r w:rsidR="00BA1DC9">
        <w:rPr>
          <w:rFonts w:asciiTheme="minorHAnsi" w:eastAsiaTheme="minorHAnsi" w:hint="eastAsia"/>
          <w:sz w:val="21"/>
          <w:szCs w:val="21"/>
        </w:rPr>
        <w:t>東北連盟が調査・処分にあたり、必要があれば日本リトルコンプライアンス委員会</w:t>
      </w:r>
      <w:r w:rsidRPr="00853506">
        <w:rPr>
          <w:rFonts w:asciiTheme="minorHAnsi" w:eastAsiaTheme="minorHAnsi" w:hint="eastAsia"/>
          <w:sz w:val="21"/>
          <w:szCs w:val="21"/>
        </w:rPr>
        <w:t>と</w:t>
      </w:r>
      <w:r w:rsidR="00282AF8" w:rsidRPr="00853506">
        <w:rPr>
          <w:rFonts w:asciiTheme="minorHAnsi" w:eastAsiaTheme="minorHAnsi" w:hint="eastAsia"/>
          <w:sz w:val="21"/>
          <w:szCs w:val="21"/>
        </w:rPr>
        <w:t>協議</w:t>
      </w:r>
      <w:r w:rsidRPr="00853506">
        <w:rPr>
          <w:rFonts w:asciiTheme="minorHAnsi" w:eastAsiaTheme="minorHAnsi" w:hint="eastAsia"/>
          <w:sz w:val="21"/>
          <w:szCs w:val="21"/>
        </w:rPr>
        <w:t>する。</w:t>
      </w:r>
    </w:p>
    <w:p w:rsidR="00995B87" w:rsidRPr="009A393E" w:rsidRDefault="00995B87" w:rsidP="00995B87">
      <w:pPr>
        <w:pStyle w:val="Default"/>
        <w:rPr>
          <w:rFonts w:asciiTheme="minorHAnsi" w:eastAsiaTheme="minorHAnsi"/>
          <w:sz w:val="21"/>
          <w:szCs w:val="21"/>
        </w:rPr>
      </w:pPr>
      <w:r w:rsidRPr="00853506">
        <w:rPr>
          <w:rFonts w:asciiTheme="minorHAnsi" w:eastAsiaTheme="minorHAnsi"/>
          <w:sz w:val="21"/>
          <w:szCs w:val="21"/>
        </w:rPr>
        <w:t>②</w:t>
      </w:r>
      <w:r w:rsidR="00BA1DC9">
        <w:rPr>
          <w:rFonts w:asciiTheme="minorHAnsi" w:eastAsiaTheme="minorHAnsi" w:hint="eastAsia"/>
          <w:sz w:val="21"/>
          <w:szCs w:val="21"/>
        </w:rPr>
        <w:t>委員会と県協会</w:t>
      </w:r>
      <w:r w:rsidR="00E71BE1" w:rsidRPr="00853506">
        <w:rPr>
          <w:rFonts w:asciiTheme="minorHAnsi" w:eastAsiaTheme="minorHAnsi" w:hint="eastAsia"/>
          <w:sz w:val="21"/>
          <w:szCs w:val="21"/>
        </w:rPr>
        <w:t>の</w:t>
      </w:r>
      <w:r w:rsidR="00A35964" w:rsidRPr="00853506">
        <w:rPr>
          <w:rFonts w:asciiTheme="minorHAnsi" w:eastAsiaTheme="minorHAnsi" w:hint="eastAsia"/>
          <w:sz w:val="21"/>
          <w:szCs w:val="21"/>
        </w:rPr>
        <w:t>担当</w:t>
      </w:r>
      <w:r w:rsidRPr="00853506">
        <w:rPr>
          <w:rFonts w:asciiTheme="minorHAnsi" w:eastAsiaTheme="minorHAnsi" w:hint="eastAsia"/>
          <w:sz w:val="21"/>
          <w:szCs w:val="21"/>
        </w:rPr>
        <w:t>は事案の情報共有を行う。</w:t>
      </w:r>
    </w:p>
    <w:p w:rsidR="00995B87" w:rsidRPr="009A393E" w:rsidRDefault="00995B87" w:rsidP="00051F6B">
      <w:pPr>
        <w:pStyle w:val="Default"/>
        <w:ind w:left="210" w:hangingChars="100" w:hanging="210"/>
        <w:rPr>
          <w:rFonts w:asciiTheme="minorHAnsi" w:eastAsiaTheme="minorHAnsi"/>
          <w:sz w:val="21"/>
          <w:szCs w:val="21"/>
        </w:rPr>
      </w:pPr>
      <w:r w:rsidRPr="009A393E">
        <w:rPr>
          <w:rFonts w:asciiTheme="minorHAnsi" w:eastAsiaTheme="minorHAnsi" w:hint="eastAsia"/>
          <w:sz w:val="21"/>
          <w:szCs w:val="21"/>
        </w:rPr>
        <w:t>③個人情報</w:t>
      </w:r>
      <w:r w:rsidR="00051F6B" w:rsidRPr="00DC14DA">
        <w:rPr>
          <w:rFonts w:asciiTheme="minorHAnsi" w:eastAsiaTheme="minorHAnsi" w:hint="eastAsia"/>
          <w:color w:val="000000" w:themeColor="text1"/>
          <w:sz w:val="21"/>
          <w:szCs w:val="21"/>
        </w:rPr>
        <w:t>の</w:t>
      </w:r>
      <w:r w:rsidR="00BA1DC9">
        <w:rPr>
          <w:rFonts w:asciiTheme="minorHAnsi" w:eastAsiaTheme="minorHAnsi" w:hint="eastAsia"/>
          <w:sz w:val="21"/>
          <w:szCs w:val="21"/>
        </w:rPr>
        <w:t>保護は厳密に行う。通報された情報は委員会や各県協会</w:t>
      </w:r>
      <w:r w:rsidRPr="009A393E">
        <w:rPr>
          <w:rFonts w:asciiTheme="minorHAnsi" w:eastAsiaTheme="minorHAnsi" w:hint="eastAsia"/>
          <w:sz w:val="21"/>
          <w:szCs w:val="21"/>
        </w:rPr>
        <w:t>で</w:t>
      </w:r>
      <w:r w:rsidR="00282AF8" w:rsidRPr="009A393E">
        <w:rPr>
          <w:rFonts w:asciiTheme="minorHAnsi" w:eastAsiaTheme="minorHAnsi" w:hint="eastAsia"/>
          <w:sz w:val="21"/>
          <w:szCs w:val="21"/>
        </w:rPr>
        <w:t>慎重</w:t>
      </w:r>
      <w:r w:rsidRPr="009A393E">
        <w:rPr>
          <w:rFonts w:asciiTheme="minorHAnsi" w:eastAsiaTheme="minorHAnsi" w:hint="eastAsia"/>
          <w:sz w:val="21"/>
          <w:szCs w:val="21"/>
        </w:rPr>
        <w:t>に取り扱い、事案処理後も一定期間保管する。</w:t>
      </w:r>
    </w:p>
    <w:p w:rsidR="00995B87" w:rsidRPr="009A393E" w:rsidRDefault="00995B87" w:rsidP="00051F6B">
      <w:pPr>
        <w:pStyle w:val="Default"/>
        <w:ind w:left="210" w:hangingChars="100" w:hanging="210"/>
        <w:rPr>
          <w:rFonts w:asciiTheme="minorHAnsi" w:eastAsiaTheme="minorHAnsi"/>
          <w:sz w:val="21"/>
          <w:szCs w:val="21"/>
        </w:rPr>
      </w:pPr>
      <w:r w:rsidRPr="009A393E">
        <w:rPr>
          <w:rFonts w:asciiTheme="minorHAnsi" w:eastAsiaTheme="minorHAnsi" w:hint="eastAsia"/>
          <w:sz w:val="21"/>
          <w:szCs w:val="21"/>
        </w:rPr>
        <w:t>④委員長はコンプライアンスについて委員会招集が必要と判断される案件について委員を招集する。</w:t>
      </w:r>
    </w:p>
    <w:p w:rsidR="00995B87" w:rsidRPr="009A393E" w:rsidRDefault="00995B87" w:rsidP="00995B87">
      <w:pPr>
        <w:pStyle w:val="Default"/>
        <w:rPr>
          <w:rFonts w:asciiTheme="minorHAnsi" w:eastAsiaTheme="minorHAnsi"/>
          <w:sz w:val="21"/>
          <w:szCs w:val="21"/>
        </w:rPr>
      </w:pPr>
    </w:p>
    <w:p w:rsidR="00995B87" w:rsidRPr="0005706F" w:rsidRDefault="0005706F" w:rsidP="00995B87">
      <w:pPr>
        <w:pStyle w:val="Default"/>
        <w:rPr>
          <w:rFonts w:asciiTheme="minorHAnsi" w:eastAsiaTheme="minorHAnsi" w:hint="eastAsia"/>
          <w:b/>
        </w:rPr>
      </w:pPr>
      <w:r>
        <w:rPr>
          <w:rFonts w:asciiTheme="minorHAnsi" w:eastAsiaTheme="minorHAnsi" w:hint="eastAsia"/>
          <w:b/>
        </w:rPr>
        <w:t>４</w:t>
      </w:r>
      <w:r w:rsidR="00995B87" w:rsidRPr="0005706F">
        <w:rPr>
          <w:rFonts w:asciiTheme="minorHAnsi" w:eastAsiaTheme="minorHAnsi"/>
          <w:b/>
        </w:rPr>
        <w:t>．窓口の規定</w:t>
      </w:r>
    </w:p>
    <w:p w:rsidR="0005706F" w:rsidRPr="0005706F" w:rsidRDefault="0005706F" w:rsidP="00995B87">
      <w:pPr>
        <w:pStyle w:val="Default"/>
        <w:rPr>
          <w:rFonts w:asciiTheme="minorHAnsi" w:eastAsiaTheme="minorHAnsi"/>
          <w:sz w:val="21"/>
          <w:szCs w:val="21"/>
        </w:rPr>
      </w:pPr>
    </w:p>
    <w:p w:rsidR="00995B87" w:rsidRPr="00853506" w:rsidRDefault="00995B87" w:rsidP="00051F6B">
      <w:pPr>
        <w:pStyle w:val="Default"/>
        <w:ind w:left="210" w:hangingChars="100" w:hanging="210"/>
        <w:rPr>
          <w:rFonts w:asciiTheme="minorHAnsi" w:eastAsiaTheme="minorHAnsi"/>
          <w:sz w:val="21"/>
          <w:szCs w:val="21"/>
        </w:rPr>
      </w:pPr>
      <w:r w:rsidRPr="00853506">
        <w:rPr>
          <w:rFonts w:asciiTheme="minorHAnsi" w:eastAsiaTheme="minorHAnsi" w:hint="eastAsia"/>
          <w:sz w:val="21"/>
          <w:szCs w:val="21"/>
        </w:rPr>
        <w:t>①通報・相談は事実関係の明確化をはかるため、電子メールに</w:t>
      </w:r>
      <w:r w:rsidR="00A70E6C" w:rsidRPr="00853506">
        <w:rPr>
          <w:rFonts w:asciiTheme="minorHAnsi" w:eastAsiaTheme="minorHAnsi" w:hint="eastAsia"/>
          <w:sz w:val="21"/>
          <w:szCs w:val="21"/>
        </w:rPr>
        <w:t>よるものと</w:t>
      </w:r>
      <w:r w:rsidRPr="00853506">
        <w:rPr>
          <w:rFonts w:asciiTheme="minorHAnsi" w:eastAsiaTheme="minorHAnsi" w:hint="eastAsia"/>
          <w:sz w:val="21"/>
          <w:szCs w:val="21"/>
        </w:rPr>
        <w:t>する</w:t>
      </w:r>
      <w:r w:rsidR="00A70E6C" w:rsidRPr="00853506">
        <w:rPr>
          <w:rFonts w:asciiTheme="minorHAnsi" w:eastAsiaTheme="minorHAnsi" w:hint="eastAsia"/>
          <w:sz w:val="21"/>
          <w:szCs w:val="21"/>
        </w:rPr>
        <w:t>（電子メールを利用できない場合は書面も可）</w:t>
      </w:r>
      <w:r w:rsidRPr="00853506">
        <w:rPr>
          <w:rFonts w:asciiTheme="minorHAnsi" w:eastAsiaTheme="minorHAnsi" w:hint="eastAsia"/>
          <w:sz w:val="21"/>
          <w:szCs w:val="21"/>
        </w:rPr>
        <w:t>。対面・電話などによる口頭では受け付けない。</w:t>
      </w:r>
    </w:p>
    <w:p w:rsidR="004D44F6" w:rsidRPr="00240DA4" w:rsidRDefault="00995B87" w:rsidP="00831F3C">
      <w:pPr>
        <w:pStyle w:val="Default"/>
        <w:ind w:left="210" w:hangingChars="100" w:hanging="210"/>
        <w:rPr>
          <w:rFonts w:asciiTheme="minorHAnsi" w:eastAsiaTheme="minorHAnsi"/>
          <w:color w:val="000000" w:themeColor="text1"/>
          <w:sz w:val="21"/>
          <w:szCs w:val="21"/>
        </w:rPr>
      </w:pPr>
      <w:r w:rsidRPr="00240DA4">
        <w:rPr>
          <w:rFonts w:asciiTheme="minorHAnsi" w:eastAsiaTheme="minorHAnsi" w:hint="eastAsia"/>
          <w:color w:val="000000" w:themeColor="text1"/>
          <w:sz w:val="21"/>
          <w:szCs w:val="21"/>
        </w:rPr>
        <w:t>②</w:t>
      </w:r>
      <w:r w:rsidR="00051F6B" w:rsidRPr="00240DA4">
        <w:rPr>
          <w:rFonts w:asciiTheme="minorHAnsi" w:eastAsiaTheme="minorHAnsi" w:hint="eastAsia"/>
          <w:color w:val="000000" w:themeColor="text1"/>
          <w:sz w:val="21"/>
          <w:szCs w:val="21"/>
        </w:rPr>
        <w:t>事案は通報・</w:t>
      </w:r>
      <w:r w:rsidRPr="00240DA4">
        <w:rPr>
          <w:rFonts w:asciiTheme="minorHAnsi" w:eastAsiaTheme="minorHAnsi" w:hint="eastAsia"/>
          <w:color w:val="000000" w:themeColor="text1"/>
          <w:sz w:val="21"/>
          <w:szCs w:val="21"/>
        </w:rPr>
        <w:t>相談者の氏名</w:t>
      </w:r>
      <w:r w:rsidR="00051F6B" w:rsidRPr="00240DA4">
        <w:rPr>
          <w:rFonts w:asciiTheme="minorHAnsi" w:eastAsiaTheme="minorHAnsi" w:hint="eastAsia"/>
          <w:color w:val="000000" w:themeColor="text1"/>
          <w:sz w:val="21"/>
          <w:szCs w:val="21"/>
        </w:rPr>
        <w:t>、連絡先の明示を必須とする。匿名で</w:t>
      </w:r>
      <w:r w:rsidR="00831F3C" w:rsidRPr="00240DA4">
        <w:rPr>
          <w:rFonts w:asciiTheme="minorHAnsi" w:eastAsiaTheme="minorHAnsi" w:hint="eastAsia"/>
          <w:color w:val="000000" w:themeColor="text1"/>
          <w:sz w:val="21"/>
          <w:szCs w:val="21"/>
        </w:rPr>
        <w:t>の事案も</w:t>
      </w:r>
      <w:r w:rsidR="00051F6B" w:rsidRPr="00240DA4">
        <w:rPr>
          <w:rFonts w:asciiTheme="minorHAnsi" w:eastAsiaTheme="minorHAnsi" w:hint="eastAsia"/>
          <w:color w:val="000000" w:themeColor="text1"/>
          <w:sz w:val="21"/>
          <w:szCs w:val="21"/>
        </w:rPr>
        <w:t>受け付ける場合</w:t>
      </w:r>
      <w:r w:rsidR="00831F3C" w:rsidRPr="00240DA4">
        <w:rPr>
          <w:rFonts w:asciiTheme="minorHAnsi" w:eastAsiaTheme="minorHAnsi" w:hint="eastAsia"/>
          <w:color w:val="000000" w:themeColor="text1"/>
          <w:sz w:val="21"/>
          <w:szCs w:val="21"/>
        </w:rPr>
        <w:t>は</w:t>
      </w:r>
      <w:r w:rsidR="00051F6B" w:rsidRPr="00240DA4">
        <w:rPr>
          <w:rFonts w:asciiTheme="minorHAnsi" w:eastAsiaTheme="minorHAnsi" w:hint="eastAsia"/>
          <w:color w:val="000000" w:themeColor="text1"/>
          <w:sz w:val="21"/>
          <w:szCs w:val="21"/>
        </w:rPr>
        <w:t>ある</w:t>
      </w:r>
      <w:r w:rsidR="00D42273" w:rsidRPr="00240DA4">
        <w:rPr>
          <w:rFonts w:asciiTheme="minorHAnsi" w:eastAsiaTheme="minorHAnsi" w:hint="eastAsia"/>
          <w:color w:val="000000" w:themeColor="text1"/>
          <w:sz w:val="21"/>
          <w:szCs w:val="21"/>
        </w:rPr>
        <w:t>。</w:t>
      </w:r>
      <w:r w:rsidR="00051F6B" w:rsidRPr="00240DA4">
        <w:rPr>
          <w:rFonts w:asciiTheme="minorHAnsi" w:eastAsiaTheme="minorHAnsi" w:hint="eastAsia"/>
          <w:color w:val="000000" w:themeColor="text1"/>
          <w:sz w:val="21"/>
          <w:szCs w:val="21"/>
        </w:rPr>
        <w:t>通報・相談者の氏名などは</w:t>
      </w:r>
      <w:r w:rsidRPr="00240DA4">
        <w:rPr>
          <w:rFonts w:asciiTheme="minorHAnsi" w:eastAsiaTheme="minorHAnsi" w:hint="eastAsia"/>
          <w:color w:val="000000" w:themeColor="text1"/>
          <w:sz w:val="21"/>
          <w:szCs w:val="21"/>
        </w:rPr>
        <w:t>本人の了解なく</w:t>
      </w:r>
      <w:r w:rsidR="004D44F6" w:rsidRPr="00240DA4">
        <w:rPr>
          <w:rFonts w:asciiTheme="minorHAnsi" w:eastAsiaTheme="minorHAnsi" w:hint="eastAsia"/>
          <w:color w:val="000000" w:themeColor="text1"/>
          <w:sz w:val="21"/>
          <w:szCs w:val="21"/>
        </w:rPr>
        <w:t>外部に</w:t>
      </w:r>
      <w:r w:rsidRPr="00240DA4">
        <w:rPr>
          <w:rFonts w:asciiTheme="minorHAnsi" w:eastAsiaTheme="minorHAnsi" w:hint="eastAsia"/>
          <w:color w:val="000000" w:themeColor="text1"/>
          <w:sz w:val="21"/>
          <w:szCs w:val="21"/>
        </w:rPr>
        <w:t>明らかにしない。</w:t>
      </w:r>
    </w:p>
    <w:p w:rsidR="00995B87" w:rsidRDefault="00995B87" w:rsidP="004D44F6">
      <w:pPr>
        <w:pStyle w:val="Default"/>
        <w:ind w:left="210" w:hangingChars="100" w:hanging="210"/>
        <w:rPr>
          <w:rFonts w:asciiTheme="minorHAnsi" w:eastAsiaTheme="minorHAnsi" w:hint="eastAsia"/>
          <w:color w:val="000000" w:themeColor="text1"/>
          <w:sz w:val="21"/>
          <w:szCs w:val="21"/>
        </w:rPr>
      </w:pPr>
      <w:r w:rsidRPr="00240DA4">
        <w:rPr>
          <w:rFonts w:asciiTheme="minorHAnsi" w:eastAsiaTheme="minorHAnsi" w:hint="eastAsia"/>
          <w:color w:val="000000" w:themeColor="text1"/>
          <w:sz w:val="21"/>
          <w:szCs w:val="21"/>
        </w:rPr>
        <w:t>③</w:t>
      </w:r>
      <w:r w:rsidR="00A35964" w:rsidRPr="00240DA4">
        <w:rPr>
          <w:rFonts w:asciiTheme="minorHAnsi" w:eastAsiaTheme="minorHAnsi" w:hint="eastAsia"/>
          <w:color w:val="000000" w:themeColor="text1"/>
          <w:sz w:val="21"/>
          <w:szCs w:val="21"/>
        </w:rPr>
        <w:t>窓口</w:t>
      </w:r>
      <w:r w:rsidR="0005706F">
        <w:rPr>
          <w:rFonts w:asciiTheme="minorHAnsi" w:eastAsiaTheme="minorHAnsi" w:hint="eastAsia"/>
          <w:color w:val="000000" w:themeColor="text1"/>
          <w:sz w:val="21"/>
          <w:szCs w:val="21"/>
        </w:rPr>
        <w:t>と県協会</w:t>
      </w:r>
      <w:r w:rsidRPr="00240DA4">
        <w:rPr>
          <w:rFonts w:asciiTheme="minorHAnsi" w:eastAsiaTheme="minorHAnsi" w:hint="eastAsia"/>
          <w:color w:val="000000" w:themeColor="text1"/>
          <w:sz w:val="21"/>
          <w:szCs w:val="21"/>
        </w:rPr>
        <w:t>窓口はどちらでも</w:t>
      </w:r>
      <w:r w:rsidR="004D44F6" w:rsidRPr="00240DA4">
        <w:rPr>
          <w:rFonts w:asciiTheme="minorHAnsi" w:eastAsiaTheme="minorHAnsi" w:hint="eastAsia"/>
          <w:color w:val="000000" w:themeColor="text1"/>
          <w:sz w:val="21"/>
          <w:szCs w:val="21"/>
        </w:rPr>
        <w:t>通報・相談を</w:t>
      </w:r>
      <w:r w:rsidRPr="00240DA4">
        <w:rPr>
          <w:rFonts w:asciiTheme="minorHAnsi" w:eastAsiaTheme="minorHAnsi" w:hint="eastAsia"/>
          <w:color w:val="000000" w:themeColor="text1"/>
          <w:sz w:val="21"/>
          <w:szCs w:val="21"/>
        </w:rPr>
        <w:t>受け付けるが、</w:t>
      </w:r>
      <w:r w:rsidR="0005706F">
        <w:rPr>
          <w:rFonts w:asciiTheme="minorHAnsi" w:eastAsiaTheme="minorHAnsi" w:hint="eastAsia"/>
          <w:color w:val="000000" w:themeColor="text1"/>
          <w:sz w:val="21"/>
          <w:szCs w:val="21"/>
        </w:rPr>
        <w:t>県協会内の案件はまず当該の県協会</w:t>
      </w:r>
      <w:r w:rsidR="004D44F6" w:rsidRPr="00240DA4">
        <w:rPr>
          <w:rFonts w:asciiTheme="minorHAnsi" w:eastAsiaTheme="minorHAnsi" w:hint="eastAsia"/>
          <w:color w:val="000000" w:themeColor="text1"/>
          <w:sz w:val="21"/>
          <w:szCs w:val="21"/>
        </w:rPr>
        <w:t>で対応する</w:t>
      </w:r>
      <w:r w:rsidRPr="00240DA4">
        <w:rPr>
          <w:rFonts w:asciiTheme="minorHAnsi" w:eastAsiaTheme="minorHAnsi" w:hint="eastAsia"/>
          <w:color w:val="000000" w:themeColor="text1"/>
          <w:sz w:val="21"/>
          <w:szCs w:val="21"/>
        </w:rPr>
        <w:t>ことを原則とする。</w:t>
      </w:r>
    </w:p>
    <w:p w:rsidR="0005706F" w:rsidRPr="0005706F" w:rsidRDefault="0005706F" w:rsidP="004D44F6">
      <w:pPr>
        <w:pStyle w:val="Default"/>
        <w:ind w:left="210" w:hangingChars="100" w:hanging="210"/>
        <w:rPr>
          <w:rFonts w:asciiTheme="minorHAnsi" w:eastAsiaTheme="minorHAnsi"/>
          <w:color w:val="000000" w:themeColor="text1"/>
          <w:sz w:val="21"/>
          <w:szCs w:val="21"/>
        </w:rPr>
      </w:pPr>
      <w:r>
        <w:rPr>
          <w:rFonts w:asciiTheme="minorHAnsi" w:eastAsiaTheme="minorHAnsi" w:hint="eastAsia"/>
          <w:color w:val="000000" w:themeColor="text1"/>
          <w:sz w:val="21"/>
          <w:szCs w:val="21"/>
        </w:rPr>
        <w:t>④県協会で受付した事案は必ず委員長もしくは事務局長に報告をする。</w:t>
      </w:r>
    </w:p>
    <w:p w:rsidR="00D751F9" w:rsidRPr="009A393E" w:rsidRDefault="00D751F9" w:rsidP="00995B87">
      <w:pPr>
        <w:pStyle w:val="Default"/>
        <w:rPr>
          <w:rFonts w:asciiTheme="minorHAnsi" w:eastAsiaTheme="minorHAnsi"/>
          <w:sz w:val="21"/>
          <w:szCs w:val="21"/>
        </w:rPr>
      </w:pPr>
    </w:p>
    <w:p w:rsidR="00995B87" w:rsidRDefault="00995B87" w:rsidP="00995B87">
      <w:pPr>
        <w:pStyle w:val="Default"/>
        <w:rPr>
          <w:rFonts w:asciiTheme="minorHAnsi" w:eastAsiaTheme="minorHAnsi" w:hint="eastAsia"/>
          <w:b/>
        </w:rPr>
      </w:pPr>
      <w:r w:rsidRPr="0005706F">
        <w:rPr>
          <w:rFonts w:asciiTheme="minorHAnsi" w:eastAsiaTheme="minorHAnsi" w:hint="eastAsia"/>
          <w:b/>
        </w:rPr>
        <w:t>５．相談についてのガイドライン</w:t>
      </w:r>
    </w:p>
    <w:p w:rsidR="0005706F" w:rsidRPr="0005706F" w:rsidRDefault="0005706F" w:rsidP="00995B87">
      <w:pPr>
        <w:pStyle w:val="Default"/>
        <w:rPr>
          <w:rFonts w:asciiTheme="minorHAnsi" w:eastAsiaTheme="minorHAnsi"/>
          <w:sz w:val="21"/>
          <w:szCs w:val="21"/>
        </w:rPr>
      </w:pPr>
    </w:p>
    <w:p w:rsidR="00995B87" w:rsidRPr="009A393E" w:rsidRDefault="00995B87" w:rsidP="004D44F6">
      <w:pPr>
        <w:pStyle w:val="Default"/>
        <w:ind w:left="210" w:hangingChars="100" w:hanging="210"/>
        <w:rPr>
          <w:rFonts w:asciiTheme="minorHAnsi" w:eastAsiaTheme="minorHAnsi"/>
          <w:sz w:val="21"/>
          <w:szCs w:val="21"/>
        </w:rPr>
      </w:pPr>
      <w:r w:rsidRPr="009A393E">
        <w:rPr>
          <w:rFonts w:asciiTheme="minorHAnsi" w:eastAsiaTheme="minorHAnsi" w:hint="eastAsia"/>
          <w:sz w:val="21"/>
          <w:szCs w:val="21"/>
        </w:rPr>
        <w:t>①委員会で扱う事案は「暴力行為」「いじめ行為」「パワーハラスメント」「セクシャルハラスメント」「組織的または個人的な法令違反行為」などを対象とする。「倫理違反行為」「リトルリーグルール違反行為」などは取り扱いの対象外とする。</w:t>
      </w:r>
    </w:p>
    <w:p w:rsidR="00F24565" w:rsidRPr="009A393E" w:rsidRDefault="00F24565" w:rsidP="004D44F6">
      <w:pPr>
        <w:pStyle w:val="Default"/>
        <w:ind w:left="210" w:hangingChars="100" w:hanging="210"/>
        <w:rPr>
          <w:rFonts w:asciiTheme="minorHAnsi" w:eastAsiaTheme="minorHAnsi"/>
          <w:sz w:val="21"/>
          <w:szCs w:val="21"/>
        </w:rPr>
      </w:pPr>
      <w:r w:rsidRPr="009A393E">
        <w:rPr>
          <w:rFonts w:asciiTheme="minorHAnsi" w:eastAsiaTheme="minorHAnsi" w:hint="eastAsia"/>
          <w:sz w:val="21"/>
          <w:szCs w:val="21"/>
        </w:rPr>
        <w:t>②相談者</w:t>
      </w:r>
      <w:r w:rsidR="00D751F9" w:rsidRPr="009A393E">
        <w:rPr>
          <w:rFonts w:asciiTheme="minorHAnsi" w:eastAsiaTheme="minorHAnsi" w:hint="eastAsia"/>
          <w:sz w:val="21"/>
          <w:szCs w:val="21"/>
        </w:rPr>
        <w:t>、及び</w:t>
      </w:r>
      <w:r w:rsidR="00282AF8" w:rsidRPr="009A393E">
        <w:rPr>
          <w:rFonts w:asciiTheme="minorHAnsi" w:eastAsiaTheme="minorHAnsi" w:hint="eastAsia"/>
          <w:sz w:val="21"/>
          <w:szCs w:val="21"/>
        </w:rPr>
        <w:t>事案</w:t>
      </w:r>
      <w:r w:rsidR="00D751F9" w:rsidRPr="009A393E">
        <w:rPr>
          <w:rFonts w:asciiTheme="minorHAnsi" w:eastAsiaTheme="minorHAnsi" w:hint="eastAsia"/>
          <w:sz w:val="21"/>
          <w:szCs w:val="21"/>
        </w:rPr>
        <w:t>対象者</w:t>
      </w:r>
      <w:r w:rsidRPr="009A393E">
        <w:rPr>
          <w:rFonts w:asciiTheme="minorHAnsi" w:eastAsiaTheme="minorHAnsi" w:hint="eastAsia"/>
          <w:sz w:val="21"/>
          <w:szCs w:val="21"/>
        </w:rPr>
        <w:t>は</w:t>
      </w:r>
      <w:r w:rsidR="0005706F">
        <w:rPr>
          <w:rFonts w:asciiTheme="minorHAnsi" w:eastAsiaTheme="minorHAnsi" w:hint="eastAsia"/>
          <w:sz w:val="21"/>
          <w:szCs w:val="21"/>
        </w:rPr>
        <w:t>東北連盟</w:t>
      </w:r>
      <w:r w:rsidR="00C4232B" w:rsidRPr="009A393E">
        <w:rPr>
          <w:rFonts w:asciiTheme="minorHAnsi" w:eastAsiaTheme="minorHAnsi" w:hint="eastAsia"/>
          <w:sz w:val="21"/>
          <w:szCs w:val="21"/>
        </w:rPr>
        <w:t>関係者</w:t>
      </w:r>
      <w:r w:rsidR="00494C13" w:rsidRPr="009A393E">
        <w:rPr>
          <w:rFonts w:asciiTheme="minorHAnsi" w:eastAsiaTheme="minorHAnsi" w:hint="eastAsia"/>
          <w:sz w:val="21"/>
          <w:szCs w:val="21"/>
        </w:rPr>
        <w:t>、</w:t>
      </w:r>
      <w:r w:rsidR="0005706F">
        <w:rPr>
          <w:rFonts w:asciiTheme="minorHAnsi" w:eastAsiaTheme="minorHAnsi" w:hint="eastAsia"/>
          <w:sz w:val="21"/>
          <w:szCs w:val="21"/>
        </w:rPr>
        <w:t>6県協会</w:t>
      </w:r>
      <w:r w:rsidR="00C4232B" w:rsidRPr="009A393E">
        <w:rPr>
          <w:rFonts w:asciiTheme="minorHAnsi" w:eastAsiaTheme="minorHAnsi" w:hint="eastAsia"/>
          <w:sz w:val="21"/>
          <w:szCs w:val="21"/>
        </w:rPr>
        <w:t>関係者</w:t>
      </w:r>
      <w:r w:rsidR="00494C13" w:rsidRPr="009A393E">
        <w:rPr>
          <w:rFonts w:asciiTheme="minorHAnsi" w:eastAsiaTheme="minorHAnsi" w:hint="eastAsia"/>
          <w:sz w:val="21"/>
          <w:szCs w:val="21"/>
        </w:rPr>
        <w:t>、</w:t>
      </w:r>
      <w:r w:rsidRPr="009A393E">
        <w:rPr>
          <w:rFonts w:asciiTheme="minorHAnsi" w:eastAsiaTheme="minorHAnsi" w:hint="eastAsia"/>
          <w:sz w:val="21"/>
          <w:szCs w:val="21"/>
        </w:rPr>
        <w:t>リトルリーグ関係者とする。</w:t>
      </w:r>
    </w:p>
    <w:p w:rsidR="009A393E" w:rsidRPr="00853506" w:rsidRDefault="00F24565" w:rsidP="00995B87">
      <w:pPr>
        <w:rPr>
          <w:rFonts w:eastAsiaTheme="minorHAnsi"/>
          <w:szCs w:val="21"/>
        </w:rPr>
      </w:pPr>
      <w:r w:rsidRPr="00853506">
        <w:rPr>
          <w:rFonts w:eastAsiaTheme="minorHAnsi" w:hint="eastAsia"/>
          <w:szCs w:val="21"/>
        </w:rPr>
        <w:t>③</w:t>
      </w:r>
      <w:r w:rsidR="00995B87" w:rsidRPr="00853506">
        <w:rPr>
          <w:rFonts w:eastAsiaTheme="minorHAnsi" w:hint="eastAsia"/>
          <w:szCs w:val="21"/>
        </w:rPr>
        <w:t>処罰には以下のような段階的摘要がなされる。</w:t>
      </w:r>
    </w:p>
    <w:p w:rsidR="00995B87" w:rsidRPr="00853506" w:rsidRDefault="00995B87" w:rsidP="004D44F6">
      <w:pPr>
        <w:ind w:firstLineChars="100" w:firstLine="210"/>
        <w:rPr>
          <w:rFonts w:eastAsiaTheme="minorHAnsi"/>
        </w:rPr>
      </w:pPr>
      <w:r w:rsidRPr="00853506">
        <w:rPr>
          <w:rFonts w:eastAsiaTheme="minorHAnsi" w:hint="eastAsia"/>
        </w:rPr>
        <w:t>・戒告（口頭による注意・警告）</w:t>
      </w:r>
    </w:p>
    <w:p w:rsidR="00995B87" w:rsidRPr="00853506" w:rsidRDefault="00995B87" w:rsidP="004D44F6">
      <w:pPr>
        <w:ind w:firstLineChars="100" w:firstLine="210"/>
        <w:rPr>
          <w:rFonts w:eastAsiaTheme="minorHAnsi"/>
        </w:rPr>
      </w:pPr>
      <w:r w:rsidRPr="00853506">
        <w:rPr>
          <w:rFonts w:eastAsiaTheme="minorHAnsi" w:hint="eastAsia"/>
        </w:rPr>
        <w:t>・けん責（注意・警告に加え始末書の提出）</w:t>
      </w:r>
    </w:p>
    <w:p w:rsidR="00995B87" w:rsidRPr="00853506" w:rsidRDefault="00995B87" w:rsidP="004D44F6">
      <w:pPr>
        <w:ind w:firstLineChars="100" w:firstLine="210"/>
        <w:rPr>
          <w:rFonts w:eastAsiaTheme="minorHAnsi"/>
        </w:rPr>
      </w:pPr>
      <w:r w:rsidRPr="00853506">
        <w:rPr>
          <w:rFonts w:eastAsiaTheme="minorHAnsi" w:hint="eastAsia"/>
        </w:rPr>
        <w:t>・</w:t>
      </w:r>
      <w:r w:rsidR="009A393E" w:rsidRPr="00853506">
        <w:rPr>
          <w:rFonts w:eastAsiaTheme="minorHAnsi" w:hint="eastAsia"/>
        </w:rPr>
        <w:t>資格</w:t>
      </w:r>
      <w:r w:rsidRPr="00853506">
        <w:rPr>
          <w:rFonts w:eastAsiaTheme="minorHAnsi" w:hint="eastAsia"/>
        </w:rPr>
        <w:t>停止（一定期間の試合出場</w:t>
      </w:r>
      <w:r w:rsidR="009A393E" w:rsidRPr="00853506">
        <w:rPr>
          <w:rFonts w:eastAsiaTheme="minorHAnsi" w:hint="eastAsia"/>
        </w:rPr>
        <w:t>資格</w:t>
      </w:r>
      <w:r w:rsidRPr="00853506">
        <w:rPr>
          <w:rFonts w:eastAsiaTheme="minorHAnsi" w:hint="eastAsia"/>
        </w:rPr>
        <w:t>・</w:t>
      </w:r>
      <w:r w:rsidR="009A393E" w:rsidRPr="00853506">
        <w:rPr>
          <w:rFonts w:eastAsiaTheme="minorHAnsi" w:hint="eastAsia"/>
        </w:rPr>
        <w:t>リトルリーグ</w:t>
      </w:r>
      <w:r w:rsidRPr="00853506">
        <w:rPr>
          <w:rFonts w:eastAsiaTheme="minorHAnsi" w:hint="eastAsia"/>
        </w:rPr>
        <w:t>活動</w:t>
      </w:r>
      <w:r w:rsidR="009A393E" w:rsidRPr="00853506">
        <w:rPr>
          <w:rFonts w:eastAsiaTheme="minorHAnsi" w:hint="eastAsia"/>
        </w:rPr>
        <w:t>資格等</w:t>
      </w:r>
      <w:r w:rsidRPr="00853506">
        <w:rPr>
          <w:rFonts w:eastAsiaTheme="minorHAnsi" w:hint="eastAsia"/>
        </w:rPr>
        <w:t>の停止）</w:t>
      </w:r>
    </w:p>
    <w:p w:rsidR="00995B87" w:rsidRPr="00853506" w:rsidRDefault="00995B87" w:rsidP="004D44F6">
      <w:pPr>
        <w:ind w:firstLineChars="100" w:firstLine="210"/>
        <w:rPr>
          <w:rFonts w:eastAsiaTheme="minorHAnsi"/>
        </w:rPr>
      </w:pPr>
      <w:r w:rsidRPr="00853506">
        <w:rPr>
          <w:rFonts w:eastAsiaTheme="minorHAnsi" w:hint="eastAsia"/>
        </w:rPr>
        <w:t>・降格（役職や職位の解任、引き下げ）</w:t>
      </w:r>
    </w:p>
    <w:p w:rsidR="00995B87" w:rsidRPr="00F24565" w:rsidRDefault="00995B87" w:rsidP="004D44F6">
      <w:pPr>
        <w:ind w:firstLineChars="100" w:firstLine="210"/>
        <w:rPr>
          <w:rFonts w:eastAsiaTheme="minorHAnsi"/>
        </w:rPr>
      </w:pPr>
      <w:r w:rsidRPr="00853506">
        <w:rPr>
          <w:rFonts w:eastAsiaTheme="minorHAnsi" w:hint="eastAsia"/>
        </w:rPr>
        <w:t>・資格</w:t>
      </w:r>
      <w:r w:rsidR="009A393E" w:rsidRPr="00853506">
        <w:rPr>
          <w:rFonts w:eastAsiaTheme="minorHAnsi" w:hint="eastAsia"/>
        </w:rPr>
        <w:t>取り消し</w:t>
      </w:r>
      <w:r w:rsidRPr="00853506">
        <w:rPr>
          <w:rFonts w:eastAsiaTheme="minorHAnsi" w:hint="eastAsia"/>
        </w:rPr>
        <w:t>（</w:t>
      </w:r>
      <w:r w:rsidR="009A393E" w:rsidRPr="00853506">
        <w:rPr>
          <w:rFonts w:eastAsiaTheme="minorHAnsi" w:hint="eastAsia"/>
        </w:rPr>
        <w:t>試合出場資格・</w:t>
      </w:r>
      <w:r w:rsidRPr="00853506">
        <w:rPr>
          <w:rFonts w:eastAsiaTheme="minorHAnsi" w:hint="eastAsia"/>
        </w:rPr>
        <w:t>リトルリーグ活動</w:t>
      </w:r>
      <w:r w:rsidR="009A393E" w:rsidRPr="00853506">
        <w:rPr>
          <w:rFonts w:eastAsiaTheme="minorHAnsi" w:hint="eastAsia"/>
        </w:rPr>
        <w:t>資格等</w:t>
      </w:r>
      <w:r w:rsidRPr="00853506">
        <w:rPr>
          <w:rFonts w:eastAsiaTheme="minorHAnsi" w:hint="eastAsia"/>
        </w:rPr>
        <w:t>の</w:t>
      </w:r>
      <w:r w:rsidR="009A393E" w:rsidRPr="00853506">
        <w:rPr>
          <w:rFonts w:eastAsiaTheme="minorHAnsi" w:hint="eastAsia"/>
        </w:rPr>
        <w:t>取り消し</w:t>
      </w:r>
      <w:r w:rsidRPr="00853506">
        <w:rPr>
          <w:rFonts w:eastAsiaTheme="minorHAnsi" w:hint="eastAsia"/>
        </w:rPr>
        <w:t>）</w:t>
      </w:r>
    </w:p>
    <w:p w:rsidR="0005706F" w:rsidRDefault="0005706F" w:rsidP="0005706F">
      <w:pPr>
        <w:jc w:val="right"/>
        <w:rPr>
          <w:rFonts w:eastAsiaTheme="minorHAnsi" w:hint="eastAsia"/>
        </w:rPr>
      </w:pPr>
    </w:p>
    <w:p w:rsidR="00683B8B" w:rsidRPr="00F24565" w:rsidRDefault="0005706F" w:rsidP="0005706F">
      <w:pPr>
        <w:jc w:val="right"/>
        <w:rPr>
          <w:rFonts w:eastAsiaTheme="minorHAnsi"/>
        </w:rPr>
      </w:pPr>
      <w:r>
        <w:rPr>
          <w:rFonts w:eastAsiaTheme="minorHAnsi" w:hint="eastAsia"/>
        </w:rPr>
        <w:t>以上</w:t>
      </w:r>
    </w:p>
    <w:sectPr w:rsidR="00683B8B" w:rsidRPr="00F24565" w:rsidSect="0005706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93" w:rsidRDefault="00CC6A93" w:rsidP="00711CC9">
      <w:r>
        <w:separator/>
      </w:r>
    </w:p>
  </w:endnote>
  <w:endnote w:type="continuationSeparator" w:id="0">
    <w:p w:rsidR="00CC6A93" w:rsidRDefault="00CC6A93" w:rsidP="007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93" w:rsidRDefault="00CC6A93" w:rsidP="00711CC9">
      <w:r>
        <w:separator/>
      </w:r>
    </w:p>
  </w:footnote>
  <w:footnote w:type="continuationSeparator" w:id="0">
    <w:p w:rsidR="00CC6A93" w:rsidRDefault="00CC6A93" w:rsidP="0071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FA4"/>
    <w:multiLevelType w:val="hybridMultilevel"/>
    <w:tmpl w:val="5986D90C"/>
    <w:lvl w:ilvl="0" w:tplc="FA54FA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8B5795"/>
    <w:multiLevelType w:val="hybridMultilevel"/>
    <w:tmpl w:val="2968F1F6"/>
    <w:lvl w:ilvl="0" w:tplc="E890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2468EE"/>
    <w:multiLevelType w:val="hybridMultilevel"/>
    <w:tmpl w:val="683AD8A4"/>
    <w:lvl w:ilvl="0" w:tplc="F074318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C97194"/>
    <w:multiLevelType w:val="hybridMultilevel"/>
    <w:tmpl w:val="5E02F2FE"/>
    <w:lvl w:ilvl="0" w:tplc="FBF69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87"/>
    <w:rsid w:val="00032EF3"/>
    <w:rsid w:val="00051F6B"/>
    <w:rsid w:val="0005706F"/>
    <w:rsid w:val="000F0F6A"/>
    <w:rsid w:val="00126CF5"/>
    <w:rsid w:val="001552FC"/>
    <w:rsid w:val="001A6186"/>
    <w:rsid w:val="00240DA4"/>
    <w:rsid w:val="00282AF8"/>
    <w:rsid w:val="002A5ABC"/>
    <w:rsid w:val="002D74B2"/>
    <w:rsid w:val="003F01C3"/>
    <w:rsid w:val="004132DB"/>
    <w:rsid w:val="00453BD9"/>
    <w:rsid w:val="00494C13"/>
    <w:rsid w:val="00495D6D"/>
    <w:rsid w:val="004D44F6"/>
    <w:rsid w:val="004D4CBC"/>
    <w:rsid w:val="0052577B"/>
    <w:rsid w:val="00550DFB"/>
    <w:rsid w:val="00630679"/>
    <w:rsid w:val="006B7B43"/>
    <w:rsid w:val="006C300E"/>
    <w:rsid w:val="006C644B"/>
    <w:rsid w:val="006E3C53"/>
    <w:rsid w:val="00711CC9"/>
    <w:rsid w:val="007A6434"/>
    <w:rsid w:val="008270CB"/>
    <w:rsid w:val="00831F3C"/>
    <w:rsid w:val="00853506"/>
    <w:rsid w:val="00956C5A"/>
    <w:rsid w:val="00975EE5"/>
    <w:rsid w:val="00995B87"/>
    <w:rsid w:val="009A393E"/>
    <w:rsid w:val="00A31D48"/>
    <w:rsid w:val="00A35964"/>
    <w:rsid w:val="00A474F9"/>
    <w:rsid w:val="00A70E6C"/>
    <w:rsid w:val="00AD0A01"/>
    <w:rsid w:val="00B11901"/>
    <w:rsid w:val="00B268DE"/>
    <w:rsid w:val="00BA1DC9"/>
    <w:rsid w:val="00BB20DE"/>
    <w:rsid w:val="00C21FFB"/>
    <w:rsid w:val="00C4232B"/>
    <w:rsid w:val="00C53D4D"/>
    <w:rsid w:val="00C57660"/>
    <w:rsid w:val="00C961F7"/>
    <w:rsid w:val="00CC6A93"/>
    <w:rsid w:val="00D1657D"/>
    <w:rsid w:val="00D40BE3"/>
    <w:rsid w:val="00D42273"/>
    <w:rsid w:val="00D51755"/>
    <w:rsid w:val="00D751F9"/>
    <w:rsid w:val="00DC14DA"/>
    <w:rsid w:val="00E27E7A"/>
    <w:rsid w:val="00E71BE1"/>
    <w:rsid w:val="00E95ADF"/>
    <w:rsid w:val="00EB3AFB"/>
    <w:rsid w:val="00F06060"/>
    <w:rsid w:val="00F24565"/>
    <w:rsid w:val="00F37A60"/>
    <w:rsid w:val="00F44C88"/>
    <w:rsid w:val="00FA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B8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995B87"/>
    <w:pPr>
      <w:ind w:leftChars="400" w:left="840"/>
    </w:pPr>
  </w:style>
  <w:style w:type="paragraph" w:styleId="a4">
    <w:name w:val="Balloon Text"/>
    <w:basedOn w:val="a"/>
    <w:link w:val="a5"/>
    <w:uiPriority w:val="99"/>
    <w:semiHidden/>
    <w:unhideWhenUsed/>
    <w:rsid w:val="00E95A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ADF"/>
    <w:rPr>
      <w:rFonts w:asciiTheme="majorHAnsi" w:eastAsiaTheme="majorEastAsia" w:hAnsiTheme="majorHAnsi" w:cstheme="majorBidi"/>
      <w:sz w:val="18"/>
      <w:szCs w:val="18"/>
    </w:rPr>
  </w:style>
  <w:style w:type="paragraph" w:styleId="a6">
    <w:name w:val="header"/>
    <w:basedOn w:val="a"/>
    <w:link w:val="a7"/>
    <w:uiPriority w:val="99"/>
    <w:unhideWhenUsed/>
    <w:rsid w:val="00711CC9"/>
    <w:pPr>
      <w:tabs>
        <w:tab w:val="center" w:pos="4252"/>
        <w:tab w:val="right" w:pos="8504"/>
      </w:tabs>
      <w:snapToGrid w:val="0"/>
    </w:pPr>
  </w:style>
  <w:style w:type="character" w:customStyle="1" w:styleId="a7">
    <w:name w:val="ヘッダー (文字)"/>
    <w:basedOn w:val="a0"/>
    <w:link w:val="a6"/>
    <w:uiPriority w:val="99"/>
    <w:rsid w:val="00711CC9"/>
  </w:style>
  <w:style w:type="paragraph" w:styleId="a8">
    <w:name w:val="footer"/>
    <w:basedOn w:val="a"/>
    <w:link w:val="a9"/>
    <w:uiPriority w:val="99"/>
    <w:unhideWhenUsed/>
    <w:rsid w:val="00711CC9"/>
    <w:pPr>
      <w:tabs>
        <w:tab w:val="center" w:pos="4252"/>
        <w:tab w:val="right" w:pos="8504"/>
      </w:tabs>
      <w:snapToGrid w:val="0"/>
    </w:pPr>
  </w:style>
  <w:style w:type="character" w:customStyle="1" w:styleId="a9">
    <w:name w:val="フッター (文字)"/>
    <w:basedOn w:val="a0"/>
    <w:link w:val="a8"/>
    <w:uiPriority w:val="99"/>
    <w:rsid w:val="0071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B8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995B87"/>
    <w:pPr>
      <w:ind w:leftChars="400" w:left="840"/>
    </w:pPr>
  </w:style>
  <w:style w:type="paragraph" w:styleId="a4">
    <w:name w:val="Balloon Text"/>
    <w:basedOn w:val="a"/>
    <w:link w:val="a5"/>
    <w:uiPriority w:val="99"/>
    <w:semiHidden/>
    <w:unhideWhenUsed/>
    <w:rsid w:val="00E95A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ADF"/>
    <w:rPr>
      <w:rFonts w:asciiTheme="majorHAnsi" w:eastAsiaTheme="majorEastAsia" w:hAnsiTheme="majorHAnsi" w:cstheme="majorBidi"/>
      <w:sz w:val="18"/>
      <w:szCs w:val="18"/>
    </w:rPr>
  </w:style>
  <w:style w:type="paragraph" w:styleId="a6">
    <w:name w:val="header"/>
    <w:basedOn w:val="a"/>
    <w:link w:val="a7"/>
    <w:uiPriority w:val="99"/>
    <w:unhideWhenUsed/>
    <w:rsid w:val="00711CC9"/>
    <w:pPr>
      <w:tabs>
        <w:tab w:val="center" w:pos="4252"/>
        <w:tab w:val="right" w:pos="8504"/>
      </w:tabs>
      <w:snapToGrid w:val="0"/>
    </w:pPr>
  </w:style>
  <w:style w:type="character" w:customStyle="1" w:styleId="a7">
    <w:name w:val="ヘッダー (文字)"/>
    <w:basedOn w:val="a0"/>
    <w:link w:val="a6"/>
    <w:uiPriority w:val="99"/>
    <w:rsid w:val="00711CC9"/>
  </w:style>
  <w:style w:type="paragraph" w:styleId="a8">
    <w:name w:val="footer"/>
    <w:basedOn w:val="a"/>
    <w:link w:val="a9"/>
    <w:uiPriority w:val="99"/>
    <w:unhideWhenUsed/>
    <w:rsid w:val="00711CC9"/>
    <w:pPr>
      <w:tabs>
        <w:tab w:val="center" w:pos="4252"/>
        <w:tab w:val="right" w:pos="8504"/>
      </w:tabs>
      <w:snapToGrid w:val="0"/>
    </w:pPr>
  </w:style>
  <w:style w:type="character" w:customStyle="1" w:styleId="a9">
    <w:name w:val="フッター (文字)"/>
    <w:basedOn w:val="a0"/>
    <w:link w:val="a8"/>
    <w:uiPriority w:val="99"/>
    <w:rsid w:val="0071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4070user</dc:creator>
  <cp:lastModifiedBy>USER</cp:lastModifiedBy>
  <cp:revision>4</cp:revision>
  <cp:lastPrinted>2018-12-11T02:14:00Z</cp:lastPrinted>
  <dcterms:created xsi:type="dcterms:W3CDTF">2019-02-25T12:24:00Z</dcterms:created>
  <dcterms:modified xsi:type="dcterms:W3CDTF">2019-02-25T13:16:00Z</dcterms:modified>
</cp:coreProperties>
</file>